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9A9B" w14:textId="77777777" w:rsidR="00F55C2E" w:rsidRDefault="00F55C2E">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512"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22"/>
        <w:gridCol w:w="2790"/>
      </w:tblGrid>
      <w:tr w:rsidR="00F55C2E" w14:paraId="02335D86" w14:textId="77777777" w:rsidTr="005056DC">
        <w:tc>
          <w:tcPr>
            <w:tcW w:w="7722" w:type="dxa"/>
            <w:tcBorders>
              <w:right w:val="single" w:sz="4" w:space="0" w:color="auto"/>
            </w:tcBorders>
          </w:tcPr>
          <w:p w14:paraId="14FCFD9C" w14:textId="77777777" w:rsidR="00F55C2E" w:rsidRDefault="006D152B">
            <w:r>
              <w:rPr>
                <w:noProof/>
              </w:rPr>
              <w:drawing>
                <wp:inline distT="0" distB="0" distL="0" distR="0" wp14:anchorId="7F954FA0" wp14:editId="1E1C9AE6">
                  <wp:extent cx="3768472" cy="745412"/>
                  <wp:effectExtent l="0" t="0" r="0" b="0"/>
                  <wp:docPr id="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768472" cy="745412"/>
                          </a:xfrm>
                          <a:prstGeom prst="rect">
                            <a:avLst/>
                          </a:prstGeom>
                          <a:ln/>
                        </pic:spPr>
                      </pic:pic>
                    </a:graphicData>
                  </a:graphic>
                </wp:inline>
              </w:drawing>
            </w:r>
          </w:p>
          <w:p w14:paraId="489A0038" w14:textId="77777777" w:rsidR="00F55C2E" w:rsidRDefault="00F55C2E">
            <w:pPr>
              <w:pBdr>
                <w:top w:val="nil"/>
                <w:left w:val="nil"/>
                <w:bottom w:val="nil"/>
                <w:right w:val="nil"/>
                <w:between w:val="nil"/>
              </w:pBdr>
              <w:spacing w:before="60" w:after="180" w:line="312" w:lineRule="auto"/>
              <w:rPr>
                <w:rFonts w:ascii="Arial" w:eastAsia="Arial" w:hAnsi="Arial" w:cs="Arial"/>
                <w:color w:val="000000"/>
                <w:sz w:val="20"/>
                <w:szCs w:val="20"/>
              </w:rPr>
            </w:pPr>
          </w:p>
        </w:tc>
        <w:tc>
          <w:tcPr>
            <w:tcW w:w="2790" w:type="dxa"/>
            <w:tcBorders>
              <w:top w:val="single" w:sz="4" w:space="0" w:color="auto"/>
              <w:left w:val="single" w:sz="4" w:space="0" w:color="auto"/>
              <w:bottom w:val="single" w:sz="4" w:space="0" w:color="auto"/>
            </w:tcBorders>
          </w:tcPr>
          <w:p w14:paraId="5707472C" w14:textId="77777777" w:rsidR="00F55C2E" w:rsidRDefault="00F55C2E">
            <w:pPr>
              <w:pBdr>
                <w:top w:val="nil"/>
                <w:left w:val="nil"/>
                <w:bottom w:val="nil"/>
                <w:right w:val="nil"/>
                <w:between w:val="nil"/>
              </w:pBdr>
              <w:spacing w:after="0" w:line="271" w:lineRule="auto"/>
              <w:jc w:val="right"/>
              <w:rPr>
                <w:rFonts w:ascii="Arial" w:eastAsia="Arial" w:hAnsi="Arial" w:cs="Arial"/>
                <w:b/>
                <w:color w:val="000000"/>
                <w:sz w:val="26"/>
                <w:szCs w:val="26"/>
              </w:rPr>
            </w:pPr>
          </w:p>
          <w:p w14:paraId="4D42533A" w14:textId="77777777" w:rsidR="00F55C2E" w:rsidRDefault="006D152B">
            <w:pPr>
              <w:pBdr>
                <w:top w:val="nil"/>
                <w:left w:val="nil"/>
                <w:bottom w:val="nil"/>
                <w:right w:val="nil"/>
                <w:between w:val="nil"/>
              </w:pBdr>
              <w:spacing w:after="0" w:line="271" w:lineRule="auto"/>
              <w:jc w:val="right"/>
              <w:rPr>
                <w:rFonts w:ascii="Arial" w:eastAsia="Arial" w:hAnsi="Arial" w:cs="Arial"/>
                <w:b/>
                <w:color w:val="000000"/>
                <w:sz w:val="26"/>
                <w:szCs w:val="26"/>
              </w:rPr>
            </w:pPr>
            <w:r>
              <w:rPr>
                <w:rFonts w:ascii="Arial" w:eastAsia="Arial" w:hAnsi="Arial" w:cs="Arial"/>
                <w:b/>
                <w:color w:val="000000"/>
                <w:sz w:val="26"/>
                <w:szCs w:val="26"/>
              </w:rPr>
              <w:t>Concur</w:t>
            </w:r>
          </w:p>
          <w:p w14:paraId="047FB5A9" w14:textId="77777777" w:rsidR="00F55C2E" w:rsidRDefault="006D152B">
            <w:pPr>
              <w:pBdr>
                <w:top w:val="nil"/>
                <w:left w:val="nil"/>
                <w:bottom w:val="nil"/>
                <w:right w:val="nil"/>
                <w:between w:val="nil"/>
              </w:pBdr>
              <w:spacing w:after="0" w:line="271" w:lineRule="auto"/>
              <w:jc w:val="right"/>
              <w:rPr>
                <w:rFonts w:ascii="Arial" w:eastAsia="Arial" w:hAnsi="Arial" w:cs="Arial"/>
                <w:b/>
                <w:color w:val="000000"/>
                <w:sz w:val="26"/>
                <w:szCs w:val="26"/>
              </w:rPr>
            </w:pPr>
            <w:r>
              <w:rPr>
                <w:rFonts w:ascii="Arial" w:eastAsia="Arial" w:hAnsi="Arial" w:cs="Arial"/>
                <w:b/>
                <w:color w:val="000000"/>
                <w:sz w:val="26"/>
                <w:szCs w:val="26"/>
              </w:rPr>
              <w:t>Reference Guide</w:t>
            </w:r>
          </w:p>
          <w:p w14:paraId="3268C2DA" w14:textId="77777777" w:rsidR="00F55C2E" w:rsidRDefault="006D152B">
            <w:pPr>
              <w:pBdr>
                <w:top w:val="nil"/>
                <w:left w:val="nil"/>
                <w:bottom w:val="nil"/>
                <w:right w:val="nil"/>
                <w:between w:val="nil"/>
              </w:pBdr>
              <w:spacing w:after="0" w:line="271" w:lineRule="auto"/>
              <w:jc w:val="right"/>
              <w:rPr>
                <w:rFonts w:ascii="Arial" w:eastAsia="Arial" w:hAnsi="Arial" w:cs="Arial"/>
                <w:b/>
                <w:color w:val="9CC3E5"/>
                <w:sz w:val="26"/>
                <w:szCs w:val="26"/>
              </w:rPr>
            </w:pPr>
            <w:r>
              <w:rPr>
                <w:rFonts w:ascii="Arial" w:eastAsia="Arial" w:hAnsi="Arial" w:cs="Arial"/>
                <w:b/>
                <w:color w:val="9CC3E5"/>
                <w:sz w:val="26"/>
                <w:szCs w:val="26"/>
              </w:rPr>
              <w:t>Mobile Applications</w:t>
            </w:r>
          </w:p>
          <w:p w14:paraId="7807F058" w14:textId="77777777" w:rsidR="00F55C2E" w:rsidRDefault="006D152B">
            <w:pPr>
              <w:widowControl w:val="0"/>
              <w:pBdr>
                <w:top w:val="nil"/>
                <w:left w:val="nil"/>
                <w:bottom w:val="nil"/>
                <w:right w:val="nil"/>
                <w:between w:val="nil"/>
              </w:pBdr>
              <w:spacing w:after="0" w:line="240" w:lineRule="auto"/>
              <w:jc w:val="right"/>
              <w:rPr>
                <w:rFonts w:ascii="Arial" w:eastAsia="Arial" w:hAnsi="Arial" w:cs="Arial"/>
                <w:b/>
                <w:color w:val="9CC3E5"/>
                <w:sz w:val="26"/>
                <w:szCs w:val="26"/>
              </w:rPr>
            </w:pPr>
            <w:r>
              <w:rPr>
                <w:rFonts w:ascii="Arial" w:eastAsia="Arial" w:hAnsi="Arial" w:cs="Arial"/>
                <w:b/>
                <w:color w:val="9CC3E5"/>
                <w:sz w:val="26"/>
                <w:szCs w:val="26"/>
              </w:rPr>
              <w:t>03/22</w:t>
            </w:r>
          </w:p>
          <w:p w14:paraId="639C674A" w14:textId="77777777" w:rsidR="00F55C2E" w:rsidRDefault="00F55C2E">
            <w:pPr>
              <w:pBdr>
                <w:top w:val="nil"/>
                <w:left w:val="nil"/>
                <w:bottom w:val="nil"/>
                <w:right w:val="nil"/>
                <w:between w:val="nil"/>
              </w:pBdr>
              <w:spacing w:after="0" w:line="271" w:lineRule="auto"/>
              <w:jc w:val="right"/>
              <w:rPr>
                <w:rFonts w:ascii="Arial" w:eastAsia="Arial" w:hAnsi="Arial" w:cs="Arial"/>
                <w:b/>
                <w:color w:val="000000"/>
                <w:sz w:val="26"/>
                <w:szCs w:val="26"/>
              </w:rPr>
            </w:pPr>
          </w:p>
        </w:tc>
      </w:tr>
    </w:tbl>
    <w:p w14:paraId="079796C7" w14:textId="77777777" w:rsidR="00F55C2E" w:rsidRDefault="006D152B">
      <w:pPr>
        <w:keepNext/>
        <w:keepLines/>
        <w:pBdr>
          <w:top w:val="nil"/>
          <w:left w:val="nil"/>
          <w:bottom w:val="single" w:sz="24" w:space="1" w:color="C00000"/>
          <w:right w:val="nil"/>
          <w:between w:val="nil"/>
        </w:pBdr>
        <w:tabs>
          <w:tab w:val="right" w:pos="10080"/>
        </w:tabs>
        <w:spacing w:before="360" w:after="120" w:line="240" w:lineRule="auto"/>
        <w:rPr>
          <w:rFonts w:ascii="Arial" w:eastAsia="Arial" w:hAnsi="Arial" w:cs="Arial"/>
          <w:b/>
          <w:color w:val="000000"/>
          <w:sz w:val="24"/>
          <w:szCs w:val="24"/>
        </w:rPr>
      </w:pPr>
      <w:r>
        <w:rPr>
          <w:rFonts w:ascii="Arial" w:eastAsia="Arial" w:hAnsi="Arial" w:cs="Arial"/>
          <w:b/>
          <w:color w:val="000000"/>
          <w:sz w:val="24"/>
          <w:szCs w:val="24"/>
        </w:rPr>
        <w:t>Table of Contents</w:t>
      </w:r>
      <w:r>
        <w:rPr>
          <w:rFonts w:ascii="Arial" w:eastAsia="Arial" w:hAnsi="Arial" w:cs="Arial"/>
          <w:b/>
          <w:color w:val="000000"/>
          <w:sz w:val="24"/>
          <w:szCs w:val="24"/>
        </w:rPr>
        <w:tab/>
      </w:r>
    </w:p>
    <w:sdt>
      <w:sdtPr>
        <w:id w:val="-775403829"/>
        <w:docPartObj>
          <w:docPartGallery w:val="Table of Contents"/>
          <w:docPartUnique/>
        </w:docPartObj>
      </w:sdtPr>
      <w:sdtEndPr/>
      <w:sdtContent>
        <w:p w14:paraId="5D801381" w14:textId="77777777" w:rsidR="00F55C2E" w:rsidRDefault="006D152B">
          <w:pPr>
            <w:widowControl w:val="0"/>
            <w:pBdr>
              <w:top w:val="nil"/>
              <w:left w:val="nil"/>
              <w:bottom w:val="nil"/>
              <w:right w:val="nil"/>
              <w:between w:val="nil"/>
            </w:pBdr>
            <w:tabs>
              <w:tab w:val="right" w:pos="10790"/>
            </w:tabs>
            <w:spacing w:before="144" w:after="0" w:line="240" w:lineRule="auto"/>
            <w:ind w:left="260"/>
            <w:rPr>
              <w:color w:val="000000"/>
              <w:sz w:val="24"/>
              <w:szCs w:val="24"/>
            </w:rPr>
          </w:pPr>
          <w:r>
            <w:fldChar w:fldCharType="begin"/>
          </w:r>
          <w:r>
            <w:instrText xml:space="preserve"> TOC \h \u \z </w:instrText>
          </w:r>
          <w:r>
            <w:fldChar w:fldCharType="separate"/>
          </w:r>
          <w:hyperlink w:anchor="_heading=h.gjdgxs">
            <w:r>
              <w:rPr>
                <w:rFonts w:ascii="Arial" w:eastAsia="Arial" w:hAnsi="Arial" w:cs="Arial"/>
                <w:b/>
                <w:color w:val="000000"/>
                <w:sz w:val="24"/>
                <w:szCs w:val="24"/>
              </w:rPr>
              <w:t>Concur for Mobile</w:t>
            </w:r>
          </w:hyperlink>
          <w:hyperlink w:anchor="_heading=h.gjdgxs">
            <w:r>
              <w:rPr>
                <w:color w:val="000000"/>
                <w:sz w:val="24"/>
                <w:szCs w:val="24"/>
              </w:rPr>
              <w:tab/>
              <w:t>2</w:t>
            </w:r>
          </w:hyperlink>
        </w:p>
        <w:p w14:paraId="15792A14" w14:textId="77777777" w:rsidR="00F55C2E" w:rsidRDefault="002A6C75">
          <w:pPr>
            <w:widowControl w:val="0"/>
            <w:pBdr>
              <w:top w:val="nil"/>
              <w:left w:val="nil"/>
              <w:bottom w:val="nil"/>
              <w:right w:val="nil"/>
              <w:between w:val="nil"/>
            </w:pBdr>
            <w:tabs>
              <w:tab w:val="right" w:pos="10790"/>
            </w:tabs>
            <w:spacing w:before="144" w:after="0" w:line="240" w:lineRule="auto"/>
            <w:ind w:left="260"/>
            <w:rPr>
              <w:color w:val="000000"/>
              <w:sz w:val="24"/>
              <w:szCs w:val="24"/>
            </w:rPr>
          </w:pPr>
          <w:hyperlink w:anchor="_heading=h.3znysh7">
            <w:r w:rsidR="006D152B">
              <w:rPr>
                <w:rFonts w:ascii="Arial" w:eastAsia="Arial" w:hAnsi="Arial" w:cs="Arial"/>
                <w:b/>
                <w:color w:val="000000"/>
                <w:sz w:val="24"/>
                <w:szCs w:val="24"/>
              </w:rPr>
              <w:t>TripIt Mobile Application</w:t>
            </w:r>
          </w:hyperlink>
          <w:hyperlink w:anchor="_heading=h.3znysh7">
            <w:r w:rsidR="006D152B">
              <w:rPr>
                <w:color w:val="000000"/>
                <w:sz w:val="24"/>
                <w:szCs w:val="24"/>
              </w:rPr>
              <w:tab/>
              <w:t>4</w:t>
            </w:r>
          </w:hyperlink>
          <w:r w:rsidR="006D152B">
            <w:fldChar w:fldCharType="end"/>
          </w:r>
        </w:p>
      </w:sdtContent>
    </w:sdt>
    <w:p w14:paraId="644FECDF" w14:textId="77777777" w:rsidR="00F55C2E" w:rsidRDefault="002A6C75">
      <w:pPr>
        <w:widowControl w:val="0"/>
        <w:pBdr>
          <w:top w:val="nil"/>
          <w:left w:val="nil"/>
          <w:bottom w:val="nil"/>
          <w:right w:val="nil"/>
          <w:between w:val="nil"/>
        </w:pBdr>
        <w:tabs>
          <w:tab w:val="right" w:pos="10790"/>
        </w:tabs>
        <w:spacing w:before="144" w:after="0" w:line="240" w:lineRule="auto"/>
        <w:ind w:left="260"/>
        <w:rPr>
          <w:color w:val="000000"/>
          <w:sz w:val="24"/>
          <w:szCs w:val="24"/>
        </w:rPr>
      </w:pPr>
      <w:hyperlink w:anchor="_heading=h.3znysh7">
        <w:r w:rsidR="006D152B">
          <w:rPr>
            <w:rFonts w:ascii="Arial" w:eastAsia="Arial" w:hAnsi="Arial" w:cs="Arial"/>
            <w:b/>
            <w:color w:val="000000"/>
            <w:sz w:val="24"/>
            <w:szCs w:val="24"/>
          </w:rPr>
          <w:t>Concur App Center</w:t>
        </w:r>
      </w:hyperlink>
      <w:hyperlink w:anchor="_heading=h.3znysh7">
        <w:r w:rsidR="006D152B">
          <w:rPr>
            <w:color w:val="000000"/>
            <w:sz w:val="24"/>
            <w:szCs w:val="24"/>
          </w:rPr>
          <w:tab/>
          <w:t>6</w:t>
        </w:r>
      </w:hyperlink>
    </w:p>
    <w:p w14:paraId="693F1C46" w14:textId="77777777" w:rsidR="00F55C2E" w:rsidRDefault="00F55C2E">
      <w:pPr>
        <w:rPr>
          <w:rFonts w:ascii="Arial" w:eastAsia="Arial" w:hAnsi="Arial" w:cs="Arial"/>
        </w:rPr>
      </w:pPr>
    </w:p>
    <w:p w14:paraId="352C8D89" w14:textId="77777777" w:rsidR="00F55C2E" w:rsidRDefault="006D152B">
      <w:pPr>
        <w:rPr>
          <w:rFonts w:ascii="Times New Roman" w:eastAsia="Times New Roman" w:hAnsi="Times New Roman" w:cs="Times New Roman"/>
          <w:sz w:val="4"/>
          <w:szCs w:val="4"/>
        </w:rPr>
      </w:pPr>
      <w:r>
        <w:br w:type="page"/>
      </w:r>
    </w:p>
    <w:p w14:paraId="093E8E06" w14:textId="77777777" w:rsidR="00F55C2E" w:rsidRDefault="006D152B">
      <w:pPr>
        <w:keepNext/>
        <w:keepLines/>
        <w:pBdr>
          <w:bottom w:val="single" w:sz="24" w:space="1" w:color="C8221A"/>
        </w:pBdr>
        <w:tabs>
          <w:tab w:val="left" w:pos="720"/>
          <w:tab w:val="left" w:pos="9636"/>
        </w:tabs>
        <w:spacing w:after="120" w:line="240" w:lineRule="auto"/>
        <w:ind w:left="720" w:hanging="720"/>
        <w:rPr>
          <w:rFonts w:ascii="Arial" w:eastAsia="Arial" w:hAnsi="Arial" w:cs="Arial"/>
          <w:b/>
          <w:sz w:val="24"/>
          <w:szCs w:val="24"/>
        </w:rPr>
      </w:pPr>
      <w:bookmarkStart w:id="0" w:name="_heading=h.gjdgxs" w:colFirst="0" w:colLast="0"/>
      <w:bookmarkEnd w:id="0"/>
      <w:r>
        <w:rPr>
          <w:rFonts w:ascii="Arial" w:eastAsia="Arial" w:hAnsi="Arial" w:cs="Arial"/>
          <w:b/>
          <w:sz w:val="24"/>
          <w:szCs w:val="24"/>
        </w:rPr>
        <w:lastRenderedPageBreak/>
        <w:t xml:space="preserve">Concur for Mobile </w:t>
      </w:r>
      <w:r>
        <w:rPr>
          <w:rFonts w:ascii="Arial" w:eastAsia="Arial" w:hAnsi="Arial" w:cs="Arial"/>
          <w:b/>
          <w:sz w:val="24"/>
          <w:szCs w:val="24"/>
        </w:rPr>
        <w:tab/>
      </w:r>
    </w:p>
    <w:p w14:paraId="3FDB3A12" w14:textId="77777777" w:rsidR="00F55C2E" w:rsidRDefault="006D152B">
      <w:pPr>
        <w:ind w:left="3544"/>
        <w:rPr>
          <w:rFonts w:ascii="Times New Roman" w:eastAsia="Times New Roman" w:hAnsi="Times New Roman" w:cs="Times New Roman"/>
          <w:sz w:val="20"/>
          <w:szCs w:val="20"/>
        </w:rPr>
      </w:pPr>
      <w:r>
        <w:rPr>
          <w:noProof/>
        </w:rPr>
        <w:drawing>
          <wp:inline distT="0" distB="0" distL="0" distR="0" wp14:anchorId="4A6F2114" wp14:editId="2454C699">
            <wp:extent cx="2206543" cy="397178"/>
            <wp:effectExtent l="0" t="0" r="0" b="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206543" cy="397178"/>
                    </a:xfrm>
                    <a:prstGeom prst="rect">
                      <a:avLst/>
                    </a:prstGeom>
                    <a:ln/>
                  </pic:spPr>
                </pic:pic>
              </a:graphicData>
            </a:graphic>
          </wp:inline>
        </w:drawing>
      </w:r>
    </w:p>
    <w:p w14:paraId="584F9FBA" w14:textId="77777777" w:rsidR="00F55C2E" w:rsidRDefault="006D152B">
      <w:pPr>
        <w:spacing w:before="10"/>
        <w:rPr>
          <w:rFonts w:ascii="Arial" w:eastAsia="Arial" w:hAnsi="Arial" w:cs="Arial"/>
        </w:rPr>
      </w:pPr>
      <w:r>
        <w:rPr>
          <w:rFonts w:ascii="Arial" w:eastAsia="Arial" w:hAnsi="Arial" w:cs="Arial"/>
        </w:rPr>
        <w:t>Concur for Mobile complements the web-based solution, allowing you to manage your request, travel, expense, or approvals (if applicable) wherever you are. From booking and managing itineraries to capturing receipts and submitting expense reports, you can now do it all in one app with Concur.</w:t>
      </w:r>
    </w:p>
    <w:p w14:paraId="01AF7E96" w14:textId="77777777" w:rsidR="00F55C2E" w:rsidRDefault="006D152B">
      <w:pPr>
        <w:widowControl w:val="0"/>
        <w:pBdr>
          <w:top w:val="nil"/>
          <w:left w:val="nil"/>
          <w:bottom w:val="nil"/>
          <w:right w:val="nil"/>
          <w:between w:val="nil"/>
        </w:pBdr>
        <w:tabs>
          <w:tab w:val="left" w:pos="821"/>
        </w:tabs>
        <w:spacing w:before="1" w:after="0" w:line="240" w:lineRule="auto"/>
        <w:ind w:right="1882"/>
        <w:rPr>
          <w:rFonts w:ascii="Arial" w:eastAsia="Arial" w:hAnsi="Arial" w:cs="Arial"/>
          <w:color w:val="000000"/>
        </w:rPr>
      </w:pPr>
      <w:r>
        <w:rPr>
          <w:rFonts w:ascii="Arial" w:eastAsia="Arial" w:hAnsi="Arial" w:cs="Arial"/>
          <w:color w:val="000000"/>
        </w:rPr>
        <w:t xml:space="preserve">With the SAP Concur app, you can: </w:t>
      </w:r>
    </w:p>
    <w:p w14:paraId="4497F611" w14:textId="77777777" w:rsidR="00F55C2E" w:rsidRDefault="00F55C2E">
      <w:pPr>
        <w:widowControl w:val="0"/>
        <w:pBdr>
          <w:top w:val="nil"/>
          <w:left w:val="nil"/>
          <w:bottom w:val="nil"/>
          <w:right w:val="nil"/>
          <w:between w:val="nil"/>
        </w:pBdr>
        <w:tabs>
          <w:tab w:val="left" w:pos="821"/>
        </w:tabs>
        <w:spacing w:before="1" w:after="0" w:line="240" w:lineRule="auto"/>
        <w:ind w:right="1882"/>
        <w:rPr>
          <w:rFonts w:ascii="Arial" w:eastAsia="Arial" w:hAnsi="Arial" w:cs="Arial"/>
          <w:color w:val="000000"/>
        </w:rPr>
      </w:pPr>
    </w:p>
    <w:p w14:paraId="14C7BF26" w14:textId="77777777" w:rsidR="00F55C2E" w:rsidRDefault="006D152B">
      <w:pPr>
        <w:spacing w:before="7"/>
        <w:ind w:left="720"/>
        <w:rPr>
          <w:rFonts w:ascii="Arial" w:eastAsia="Arial" w:hAnsi="Arial" w:cs="Arial"/>
        </w:rPr>
      </w:pPr>
      <w:r>
        <w:rPr>
          <w:rFonts w:ascii="Arial" w:eastAsia="Arial" w:hAnsi="Arial" w:cs="Arial"/>
        </w:rPr>
        <w:t>• Manage the entire request, travel and expense process on-the-go</w:t>
      </w:r>
    </w:p>
    <w:p w14:paraId="4DFCDE89" w14:textId="77777777" w:rsidR="00F55C2E" w:rsidRDefault="006D152B">
      <w:pPr>
        <w:spacing w:before="7"/>
        <w:ind w:left="720"/>
        <w:rPr>
          <w:rFonts w:ascii="Arial" w:eastAsia="Arial" w:hAnsi="Arial" w:cs="Arial"/>
        </w:rPr>
      </w:pPr>
      <w:r>
        <w:rPr>
          <w:rFonts w:ascii="Arial" w:eastAsia="Arial" w:hAnsi="Arial" w:cs="Arial"/>
        </w:rPr>
        <w:t>• Book a flight / hotel / car quickly and easily from anywhere</w:t>
      </w:r>
    </w:p>
    <w:p w14:paraId="78F1FD6A" w14:textId="77777777" w:rsidR="00F55C2E" w:rsidRDefault="006D152B">
      <w:pPr>
        <w:spacing w:before="7"/>
        <w:ind w:left="720"/>
        <w:rPr>
          <w:rFonts w:ascii="Arial" w:eastAsia="Arial" w:hAnsi="Arial" w:cs="Arial"/>
        </w:rPr>
      </w:pPr>
      <w:r>
        <w:rPr>
          <w:rFonts w:ascii="Arial" w:eastAsia="Arial" w:hAnsi="Arial" w:cs="Arial"/>
        </w:rPr>
        <w:t>• Never lose another receipt when you capture/store photos of your receipts</w:t>
      </w:r>
    </w:p>
    <w:p w14:paraId="7693CEEE" w14:textId="77777777" w:rsidR="00F55C2E" w:rsidRDefault="006D152B">
      <w:pPr>
        <w:spacing w:before="7"/>
        <w:ind w:left="720"/>
        <w:rPr>
          <w:rFonts w:ascii="Arial" w:eastAsia="Arial" w:hAnsi="Arial" w:cs="Arial"/>
        </w:rPr>
      </w:pPr>
      <w:r>
        <w:rPr>
          <w:rFonts w:ascii="Arial" w:eastAsia="Arial" w:hAnsi="Arial" w:cs="Arial"/>
        </w:rPr>
        <w:t>• Quickly review and approve reports and travel requests</w:t>
      </w:r>
    </w:p>
    <w:p w14:paraId="1F767161" w14:textId="77777777" w:rsidR="00F55C2E" w:rsidRDefault="006D152B">
      <w:pPr>
        <w:spacing w:before="7"/>
        <w:ind w:left="720"/>
        <w:rPr>
          <w:rFonts w:ascii="Arial" w:eastAsia="Arial" w:hAnsi="Arial" w:cs="Arial"/>
        </w:rPr>
      </w:pPr>
      <w:r>
        <w:rPr>
          <w:rFonts w:ascii="Arial" w:eastAsia="Arial" w:hAnsi="Arial" w:cs="Arial"/>
        </w:rPr>
        <w:t>• Add attendees to business meetings or meals</w:t>
      </w:r>
    </w:p>
    <w:p w14:paraId="1DE865E4" w14:textId="77777777" w:rsidR="00F55C2E" w:rsidRDefault="006D152B">
      <w:pPr>
        <w:spacing w:before="7"/>
        <w:ind w:left="720"/>
        <w:rPr>
          <w:rFonts w:ascii="Arial" w:eastAsia="Arial" w:hAnsi="Arial" w:cs="Arial"/>
        </w:rPr>
      </w:pPr>
      <w:r>
        <w:rPr>
          <w:rFonts w:ascii="Arial" w:eastAsia="Arial" w:hAnsi="Arial" w:cs="Arial"/>
        </w:rPr>
        <w:t>• See customized hotel suggestions</w:t>
      </w:r>
    </w:p>
    <w:p w14:paraId="77999286" w14:textId="77777777" w:rsidR="00F55C2E" w:rsidRDefault="006D152B">
      <w:pPr>
        <w:spacing w:before="7"/>
        <w:ind w:left="720"/>
        <w:rPr>
          <w:rFonts w:ascii="Arial" w:eastAsia="Arial" w:hAnsi="Arial" w:cs="Arial"/>
        </w:rPr>
      </w:pPr>
      <w:r>
        <w:rPr>
          <w:rFonts w:ascii="Arial" w:eastAsia="Arial" w:hAnsi="Arial" w:cs="Arial"/>
        </w:rPr>
        <w:t>• Access and manage your itinerary on the road</w:t>
      </w:r>
    </w:p>
    <w:p w14:paraId="59970F72" w14:textId="77777777" w:rsidR="00F55C2E" w:rsidRDefault="006D152B">
      <w:pPr>
        <w:spacing w:before="7"/>
        <w:ind w:left="720"/>
        <w:rPr>
          <w:rFonts w:ascii="Arial" w:eastAsia="Arial" w:hAnsi="Arial" w:cs="Arial"/>
        </w:rPr>
      </w:pPr>
      <w:r>
        <w:rPr>
          <w:rFonts w:ascii="Arial" w:eastAsia="Arial" w:hAnsi="Arial" w:cs="Arial"/>
        </w:rPr>
        <w:t>• Integrate your itinerary with the TripIt app</w:t>
      </w:r>
    </w:p>
    <w:p w14:paraId="1338707E" w14:textId="77777777" w:rsidR="00F55C2E" w:rsidRDefault="006D152B">
      <w:pPr>
        <w:pStyle w:val="Heading1"/>
        <w:spacing w:before="247" w:line="360" w:lineRule="auto"/>
        <w:ind w:left="0"/>
        <w:rPr>
          <w:rFonts w:ascii="Arial" w:eastAsia="Arial" w:hAnsi="Arial" w:cs="Arial"/>
          <w:color w:val="9CC3E5"/>
          <w:sz w:val="22"/>
          <w:szCs w:val="22"/>
        </w:rPr>
      </w:pPr>
      <w:bookmarkStart w:id="1" w:name="_heading=h.30j0zll" w:colFirst="0" w:colLast="0"/>
      <w:bookmarkEnd w:id="1"/>
      <w:r>
        <w:rPr>
          <w:rFonts w:ascii="Arial" w:eastAsia="Arial" w:hAnsi="Arial" w:cs="Arial"/>
          <w:color w:val="9CC3E5"/>
          <w:sz w:val="22"/>
          <w:szCs w:val="22"/>
        </w:rPr>
        <w:t>Signing into SAP Concur Mobile App</w:t>
      </w:r>
    </w:p>
    <w:p w14:paraId="774050B6" w14:textId="77777777" w:rsidR="00F55C2E" w:rsidRDefault="006D152B">
      <w:pPr>
        <w:spacing w:after="145"/>
        <w:rPr>
          <w:rFonts w:ascii="Arial" w:eastAsia="Arial" w:hAnsi="Arial" w:cs="Arial"/>
          <w:color w:val="333333"/>
        </w:rPr>
      </w:pPr>
      <w:r>
        <w:rPr>
          <w:rFonts w:ascii="Arial" w:eastAsia="Arial" w:hAnsi="Arial" w:cs="Arial"/>
          <w:color w:val="333333"/>
        </w:rPr>
        <w:t>There are two ways to set up the Concur Mobile App. This can be done using the online platform or directly on your mobile smart phone.</w:t>
      </w:r>
    </w:p>
    <w:p w14:paraId="79654622" w14:textId="77777777" w:rsidR="00F55C2E" w:rsidRDefault="006D152B">
      <w:pPr>
        <w:spacing w:after="145"/>
        <w:rPr>
          <w:rFonts w:ascii="Arial" w:eastAsia="Arial" w:hAnsi="Arial" w:cs="Arial"/>
          <w:b/>
          <w:color w:val="333333"/>
        </w:rPr>
      </w:pPr>
      <w:r>
        <w:rPr>
          <w:rFonts w:ascii="Arial" w:eastAsia="Arial" w:hAnsi="Arial" w:cs="Arial"/>
          <w:b/>
          <w:color w:val="333333"/>
        </w:rPr>
        <w:t>To set-up access to Concur Mobile App – using online web based platform:</w:t>
      </w:r>
    </w:p>
    <w:p w14:paraId="3D407579" w14:textId="77777777" w:rsidR="00F55C2E" w:rsidRDefault="006D152B">
      <w:pPr>
        <w:widowControl w:val="0"/>
        <w:numPr>
          <w:ilvl w:val="0"/>
          <w:numId w:val="1"/>
        </w:numPr>
        <w:pBdr>
          <w:top w:val="nil"/>
          <w:left w:val="nil"/>
          <w:bottom w:val="nil"/>
          <w:right w:val="nil"/>
          <w:between w:val="nil"/>
        </w:pBdr>
        <w:spacing w:after="120" w:line="240" w:lineRule="auto"/>
      </w:pPr>
      <w:r>
        <w:rPr>
          <w:rFonts w:ascii="Arial" w:eastAsia="Arial" w:hAnsi="Arial" w:cs="Arial"/>
          <w:color w:val="000000"/>
        </w:rPr>
        <w:t xml:space="preserve">In Concur, click </w:t>
      </w:r>
      <w:r>
        <w:rPr>
          <w:rFonts w:ascii="Arial" w:eastAsia="Arial" w:hAnsi="Arial" w:cs="Arial"/>
          <w:b/>
          <w:color w:val="000000"/>
        </w:rPr>
        <w:t xml:space="preserve">Profile </w:t>
      </w:r>
      <w:r>
        <w:rPr>
          <w:rFonts w:ascii="Arial" w:eastAsia="Arial" w:hAnsi="Arial" w:cs="Arial"/>
          <w:color w:val="000000"/>
        </w:rPr>
        <w:t xml:space="preserve">&gt; </w:t>
      </w:r>
      <w:r>
        <w:rPr>
          <w:rFonts w:ascii="Arial" w:eastAsia="Arial" w:hAnsi="Arial" w:cs="Arial"/>
          <w:b/>
          <w:color w:val="000000"/>
        </w:rPr>
        <w:t xml:space="preserve">Profile Settings </w:t>
      </w:r>
      <w:r>
        <w:rPr>
          <w:rFonts w:ascii="Arial" w:eastAsia="Arial" w:hAnsi="Arial" w:cs="Arial"/>
          <w:color w:val="000000"/>
        </w:rPr>
        <w:t>&gt;</w:t>
      </w:r>
      <w:r>
        <w:rPr>
          <w:rFonts w:ascii="Arial" w:eastAsia="Arial" w:hAnsi="Arial" w:cs="Arial"/>
          <w:b/>
          <w:color w:val="000000"/>
        </w:rPr>
        <w:t xml:space="preserve"> Concur Mobile Registration</w:t>
      </w:r>
      <w:r>
        <w:rPr>
          <w:rFonts w:ascii="Arial" w:eastAsia="Arial" w:hAnsi="Arial" w:cs="Arial"/>
          <w:color w:val="000000"/>
        </w:rPr>
        <w:t>.</w:t>
      </w:r>
    </w:p>
    <w:p w14:paraId="6CE764D1" w14:textId="77777777" w:rsidR="00F55C2E" w:rsidRDefault="006D152B">
      <w:pPr>
        <w:widowControl w:val="0"/>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noProof/>
          <w:color w:val="000000"/>
        </w:rPr>
        <w:drawing>
          <wp:inline distT="0" distB="0" distL="0" distR="0" wp14:anchorId="63539640" wp14:editId="18B7F7B5">
            <wp:extent cx="4910853" cy="2720522"/>
            <wp:effectExtent l="0" t="0" r="0" b="0"/>
            <wp:docPr id="4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4910853" cy="2720522"/>
                    </a:xfrm>
                    <a:prstGeom prst="rect">
                      <a:avLst/>
                    </a:prstGeom>
                    <a:ln/>
                  </pic:spPr>
                </pic:pic>
              </a:graphicData>
            </a:graphic>
          </wp:inline>
        </w:drawing>
      </w:r>
    </w:p>
    <w:p w14:paraId="0413992B" w14:textId="77777777" w:rsidR="00F55C2E" w:rsidRDefault="00F55C2E">
      <w:pPr>
        <w:widowControl w:val="0"/>
        <w:pBdr>
          <w:top w:val="nil"/>
          <w:left w:val="nil"/>
          <w:bottom w:val="nil"/>
          <w:right w:val="nil"/>
          <w:between w:val="nil"/>
        </w:pBdr>
        <w:spacing w:after="0" w:line="240" w:lineRule="auto"/>
        <w:ind w:left="720"/>
        <w:rPr>
          <w:rFonts w:ascii="Arial" w:eastAsia="Arial" w:hAnsi="Arial" w:cs="Arial"/>
          <w:color w:val="000000"/>
        </w:rPr>
      </w:pPr>
    </w:p>
    <w:p w14:paraId="7EE7C82E" w14:textId="77777777" w:rsidR="00F55C2E" w:rsidRDefault="00F55C2E">
      <w:pPr>
        <w:widowControl w:val="0"/>
        <w:pBdr>
          <w:top w:val="nil"/>
          <w:left w:val="nil"/>
          <w:bottom w:val="nil"/>
          <w:right w:val="nil"/>
          <w:between w:val="nil"/>
        </w:pBdr>
        <w:spacing w:after="0" w:line="240" w:lineRule="auto"/>
        <w:ind w:left="720"/>
        <w:rPr>
          <w:rFonts w:ascii="Arial" w:eastAsia="Arial" w:hAnsi="Arial" w:cs="Arial"/>
          <w:color w:val="000000"/>
        </w:rPr>
      </w:pPr>
    </w:p>
    <w:p w14:paraId="1CF78A71" w14:textId="77777777" w:rsidR="00F55C2E" w:rsidRDefault="00F55C2E">
      <w:pPr>
        <w:widowControl w:val="0"/>
        <w:pBdr>
          <w:top w:val="nil"/>
          <w:left w:val="nil"/>
          <w:bottom w:val="nil"/>
          <w:right w:val="nil"/>
          <w:between w:val="nil"/>
        </w:pBdr>
        <w:spacing w:after="0" w:line="240" w:lineRule="auto"/>
        <w:ind w:left="720"/>
        <w:rPr>
          <w:rFonts w:ascii="Arial" w:eastAsia="Arial" w:hAnsi="Arial" w:cs="Arial"/>
          <w:color w:val="000000"/>
        </w:rPr>
      </w:pPr>
    </w:p>
    <w:p w14:paraId="5F86E318" w14:textId="77777777" w:rsidR="00F55C2E" w:rsidRDefault="00F55C2E">
      <w:pPr>
        <w:widowControl w:val="0"/>
        <w:pBdr>
          <w:top w:val="nil"/>
          <w:left w:val="nil"/>
          <w:bottom w:val="nil"/>
          <w:right w:val="nil"/>
          <w:between w:val="nil"/>
        </w:pBdr>
        <w:spacing w:after="0" w:line="240" w:lineRule="auto"/>
        <w:ind w:left="720"/>
        <w:rPr>
          <w:rFonts w:ascii="Arial" w:eastAsia="Arial" w:hAnsi="Arial" w:cs="Arial"/>
          <w:color w:val="000000"/>
        </w:rPr>
      </w:pPr>
    </w:p>
    <w:p w14:paraId="54C30BF3" w14:textId="77777777" w:rsidR="00F55C2E" w:rsidRDefault="00F55C2E">
      <w:pPr>
        <w:widowControl w:val="0"/>
        <w:pBdr>
          <w:top w:val="nil"/>
          <w:left w:val="nil"/>
          <w:bottom w:val="nil"/>
          <w:right w:val="nil"/>
          <w:between w:val="nil"/>
        </w:pBdr>
        <w:spacing w:after="0" w:line="240" w:lineRule="auto"/>
        <w:ind w:left="720"/>
        <w:rPr>
          <w:rFonts w:ascii="Arial" w:eastAsia="Arial" w:hAnsi="Arial" w:cs="Arial"/>
          <w:color w:val="000000"/>
        </w:rPr>
      </w:pPr>
    </w:p>
    <w:p w14:paraId="59AE4942" w14:textId="77777777" w:rsidR="00F55C2E" w:rsidRDefault="006D152B">
      <w:pPr>
        <w:widowControl w:val="0"/>
        <w:numPr>
          <w:ilvl w:val="0"/>
          <w:numId w:val="1"/>
        </w:numPr>
        <w:pBdr>
          <w:top w:val="nil"/>
          <w:left w:val="nil"/>
          <w:bottom w:val="nil"/>
          <w:right w:val="nil"/>
          <w:between w:val="nil"/>
        </w:pBdr>
        <w:spacing w:after="120" w:line="240" w:lineRule="auto"/>
      </w:pPr>
      <w:r>
        <w:rPr>
          <w:rFonts w:ascii="Arial" w:eastAsia="Arial" w:hAnsi="Arial" w:cs="Arial"/>
          <w:color w:val="000000"/>
        </w:rPr>
        <w:lastRenderedPageBreak/>
        <w:t xml:space="preserve">Enter campus email and click </w:t>
      </w:r>
      <w:sdt>
        <w:sdtPr>
          <w:tag w:val="goog_rdk_0"/>
          <w:id w:val="712933303"/>
        </w:sdtPr>
        <w:sdtEndPr/>
        <w:sdtContent>
          <w:r>
            <w:rPr>
              <w:rFonts w:ascii="Arial" w:eastAsia="Arial" w:hAnsi="Arial" w:cs="Arial"/>
              <w:color w:val="000000"/>
            </w:rPr>
            <w:t xml:space="preserve">the </w:t>
          </w:r>
        </w:sdtContent>
      </w:sdt>
      <w:r>
        <w:rPr>
          <w:rFonts w:ascii="Arial" w:eastAsia="Arial" w:hAnsi="Arial" w:cs="Arial"/>
          <w:color w:val="000000"/>
        </w:rPr>
        <w:t>get started button. This should generate an email with instructions on how to download</w:t>
      </w:r>
      <w:sdt>
        <w:sdtPr>
          <w:tag w:val="goog_rdk_1"/>
          <w:id w:val="-330677454"/>
        </w:sdtPr>
        <w:sdtEndPr/>
        <w:sdtContent>
          <w:r>
            <w:rPr>
              <w:rFonts w:ascii="Arial" w:eastAsia="Arial" w:hAnsi="Arial" w:cs="Arial"/>
              <w:color w:val="000000"/>
            </w:rPr>
            <w:t xml:space="preserve"> the</w:t>
          </w:r>
        </w:sdtContent>
      </w:sdt>
      <w:r>
        <w:rPr>
          <w:rFonts w:ascii="Arial" w:eastAsia="Arial" w:hAnsi="Arial" w:cs="Arial"/>
          <w:color w:val="000000"/>
        </w:rPr>
        <w:t xml:space="preserve"> app. Take note of the company code.</w:t>
      </w:r>
    </w:p>
    <w:p w14:paraId="0E3D5CF8" w14:textId="77777777" w:rsidR="00F55C2E" w:rsidRDefault="006D152B">
      <w:pPr>
        <w:widowControl w:val="0"/>
        <w:pBdr>
          <w:top w:val="nil"/>
          <w:left w:val="nil"/>
          <w:bottom w:val="nil"/>
          <w:right w:val="nil"/>
          <w:between w:val="nil"/>
        </w:pBdr>
        <w:spacing w:after="0" w:line="276" w:lineRule="auto"/>
        <w:ind w:left="720"/>
        <w:rPr>
          <w:rFonts w:ascii="Arial" w:eastAsia="Arial" w:hAnsi="Arial" w:cs="Arial"/>
          <w:b/>
          <w:color w:val="000000"/>
        </w:rPr>
      </w:pPr>
      <w:r>
        <w:rPr>
          <w:rFonts w:ascii="Arial" w:eastAsia="Arial" w:hAnsi="Arial" w:cs="Arial"/>
          <w:noProof/>
          <w:color w:val="000000"/>
        </w:rPr>
        <w:drawing>
          <wp:inline distT="0" distB="0" distL="0" distR="0" wp14:anchorId="64A6A827" wp14:editId="688DD25B">
            <wp:extent cx="4443866" cy="3335153"/>
            <wp:effectExtent l="0" t="0" r="0" b="0"/>
            <wp:docPr id="45" name="image8.png" descr="C:\Users\waters\AppData\Local\Temp\SNAGHTML235bda79.PNG"/>
            <wp:cNvGraphicFramePr/>
            <a:graphic xmlns:a="http://schemas.openxmlformats.org/drawingml/2006/main">
              <a:graphicData uri="http://schemas.openxmlformats.org/drawingml/2006/picture">
                <pic:pic xmlns:pic="http://schemas.openxmlformats.org/drawingml/2006/picture">
                  <pic:nvPicPr>
                    <pic:cNvPr id="0" name="image8.png" descr="C:\Users\waters\AppData\Local\Temp\SNAGHTML235bda79.PNG"/>
                    <pic:cNvPicPr preferRelativeResize="0"/>
                  </pic:nvPicPr>
                  <pic:blipFill>
                    <a:blip r:embed="rId11"/>
                    <a:srcRect/>
                    <a:stretch>
                      <a:fillRect/>
                    </a:stretch>
                  </pic:blipFill>
                  <pic:spPr>
                    <a:xfrm>
                      <a:off x="0" y="0"/>
                      <a:ext cx="4443866" cy="3335153"/>
                    </a:xfrm>
                    <a:prstGeom prst="rect">
                      <a:avLst/>
                    </a:prstGeom>
                    <a:ln/>
                  </pic:spPr>
                </pic:pic>
              </a:graphicData>
            </a:graphic>
          </wp:inline>
        </w:drawing>
      </w:r>
      <w:r>
        <w:rPr>
          <w:rFonts w:ascii="Arial" w:eastAsia="Arial" w:hAnsi="Arial" w:cs="Arial"/>
          <w:color w:val="000000"/>
        </w:rPr>
        <w:t xml:space="preserve"> </w:t>
      </w:r>
      <w:r>
        <w:rPr>
          <w:rFonts w:ascii="Arial" w:eastAsia="Arial" w:hAnsi="Arial" w:cs="Arial"/>
          <w:b/>
          <w:color w:val="000000"/>
        </w:rPr>
        <w:t xml:space="preserve"> </w:t>
      </w:r>
    </w:p>
    <w:p w14:paraId="63245076" w14:textId="77777777" w:rsidR="00F55C2E" w:rsidRDefault="00F55C2E">
      <w:pPr>
        <w:widowControl w:val="0"/>
        <w:pBdr>
          <w:top w:val="nil"/>
          <w:left w:val="nil"/>
          <w:bottom w:val="nil"/>
          <w:right w:val="nil"/>
          <w:between w:val="nil"/>
        </w:pBdr>
        <w:spacing w:after="0" w:line="276" w:lineRule="auto"/>
        <w:ind w:left="720"/>
        <w:rPr>
          <w:rFonts w:ascii="Arial" w:eastAsia="Arial" w:hAnsi="Arial" w:cs="Arial"/>
          <w:color w:val="000000"/>
        </w:rPr>
      </w:pPr>
    </w:p>
    <w:p w14:paraId="032FABD1" w14:textId="77777777" w:rsidR="00F55C2E" w:rsidRDefault="006D152B">
      <w:pPr>
        <w:widowControl w:val="0"/>
        <w:numPr>
          <w:ilvl w:val="0"/>
          <w:numId w:val="1"/>
        </w:numPr>
        <w:pBdr>
          <w:top w:val="nil"/>
          <w:left w:val="nil"/>
          <w:bottom w:val="nil"/>
          <w:right w:val="nil"/>
          <w:between w:val="nil"/>
        </w:pBdr>
        <w:spacing w:after="120" w:line="240" w:lineRule="auto"/>
      </w:pPr>
      <w:r>
        <w:rPr>
          <w:rFonts w:ascii="Arial" w:eastAsia="Arial" w:hAnsi="Arial" w:cs="Arial"/>
          <w:color w:val="000000"/>
        </w:rPr>
        <w:t xml:space="preserve">Download and open </w:t>
      </w:r>
      <w:r>
        <w:rPr>
          <w:rFonts w:ascii="Arial" w:eastAsia="Arial" w:hAnsi="Arial" w:cs="Arial"/>
          <w:b/>
          <w:color w:val="000000"/>
        </w:rPr>
        <w:t>SAP Concur</w:t>
      </w:r>
      <w:r>
        <w:rPr>
          <w:rFonts w:ascii="Arial" w:eastAsia="Arial" w:hAnsi="Arial" w:cs="Arial"/>
          <w:color w:val="000000"/>
        </w:rPr>
        <w:t xml:space="preserve"> mobile app. </w:t>
      </w:r>
    </w:p>
    <w:p w14:paraId="56DF2872" w14:textId="77777777" w:rsidR="00F55C2E" w:rsidRDefault="006D152B">
      <w:pPr>
        <w:widowControl w:val="0"/>
        <w:numPr>
          <w:ilvl w:val="0"/>
          <w:numId w:val="1"/>
        </w:numPr>
        <w:pBdr>
          <w:top w:val="nil"/>
          <w:left w:val="nil"/>
          <w:bottom w:val="nil"/>
          <w:right w:val="nil"/>
          <w:between w:val="nil"/>
        </w:pBdr>
        <w:spacing w:before="85" w:after="0" w:line="240" w:lineRule="auto"/>
      </w:pPr>
      <w:r>
        <w:rPr>
          <w:rFonts w:ascii="Arial" w:eastAsia="Arial" w:hAnsi="Arial" w:cs="Arial"/>
          <w:color w:val="000000"/>
        </w:rPr>
        <w:t xml:space="preserve">Sign in your work email address or the company code. Select Sonoma from the list of CSU campuses and then enter the credentials you use </w:t>
      </w:r>
      <w:proofErr w:type="spellStart"/>
      <w:r>
        <w:rPr>
          <w:rFonts w:ascii="Arial" w:eastAsia="Arial" w:hAnsi="Arial" w:cs="Arial"/>
          <w:color w:val="000000"/>
        </w:rPr>
        <w:t>everyday</w:t>
      </w:r>
      <w:proofErr w:type="spellEnd"/>
      <w:r>
        <w:rPr>
          <w:rFonts w:ascii="Arial" w:eastAsia="Arial" w:hAnsi="Arial" w:cs="Arial"/>
          <w:color w:val="000000"/>
        </w:rPr>
        <w:t xml:space="preserve"> to access your work computer/devices (</w:t>
      </w:r>
      <w:proofErr w:type="spellStart"/>
      <w:r>
        <w:rPr>
          <w:rFonts w:ascii="Arial" w:eastAsia="Arial" w:hAnsi="Arial" w:cs="Arial"/>
          <w:color w:val="000000"/>
        </w:rPr>
        <w:t>SSO</w:t>
      </w:r>
      <w:proofErr w:type="spellEnd"/>
      <w:r>
        <w:rPr>
          <w:rFonts w:ascii="Arial" w:eastAsia="Arial" w:hAnsi="Arial" w:cs="Arial"/>
          <w:color w:val="000000"/>
        </w:rPr>
        <w:t>).</w:t>
      </w:r>
    </w:p>
    <w:p w14:paraId="4A1F8E1C" w14:textId="77777777" w:rsidR="00F55C2E" w:rsidRDefault="00F55C2E">
      <w:pPr>
        <w:widowControl w:val="0"/>
        <w:pBdr>
          <w:top w:val="nil"/>
          <w:left w:val="nil"/>
          <w:bottom w:val="nil"/>
          <w:right w:val="nil"/>
          <w:between w:val="nil"/>
        </w:pBdr>
        <w:spacing w:after="0" w:line="276" w:lineRule="auto"/>
        <w:ind w:left="720"/>
        <w:rPr>
          <w:rFonts w:ascii="Arial" w:eastAsia="Arial" w:hAnsi="Arial" w:cs="Arial"/>
          <w:color w:val="000000"/>
        </w:rPr>
      </w:pPr>
    </w:p>
    <w:p w14:paraId="379B99D8" w14:textId="77777777" w:rsidR="00F55C2E" w:rsidRDefault="006D152B">
      <w:pPr>
        <w:spacing w:after="145"/>
        <w:rPr>
          <w:rFonts w:ascii="Arial" w:eastAsia="Arial" w:hAnsi="Arial" w:cs="Arial"/>
          <w:b/>
          <w:color w:val="333333"/>
        </w:rPr>
      </w:pPr>
      <w:r>
        <w:rPr>
          <w:rFonts w:ascii="Arial" w:eastAsia="Arial" w:hAnsi="Arial" w:cs="Arial"/>
          <w:b/>
          <w:color w:val="333333"/>
        </w:rPr>
        <w:t>To set-up access to Concur Mobile App – using phone:</w:t>
      </w:r>
    </w:p>
    <w:p w14:paraId="6769CCDB" w14:textId="77777777" w:rsidR="00F55C2E" w:rsidRDefault="006D152B">
      <w:pPr>
        <w:widowControl w:val="0"/>
        <w:numPr>
          <w:ilvl w:val="0"/>
          <w:numId w:val="3"/>
        </w:numPr>
        <w:pBdr>
          <w:top w:val="nil"/>
          <w:left w:val="nil"/>
          <w:bottom w:val="nil"/>
          <w:right w:val="nil"/>
          <w:between w:val="nil"/>
        </w:pBdr>
        <w:spacing w:after="120" w:line="240" w:lineRule="auto"/>
        <w:ind w:left="720"/>
      </w:pPr>
      <w:r>
        <w:rPr>
          <w:rFonts w:ascii="Arial" w:eastAsia="Arial" w:hAnsi="Arial" w:cs="Arial"/>
          <w:color w:val="000000"/>
        </w:rPr>
        <w:t>Download app from</w:t>
      </w:r>
      <w:sdt>
        <w:sdtPr>
          <w:tag w:val="goog_rdk_2"/>
          <w:id w:val="651870385"/>
        </w:sdtPr>
        <w:sdtEndPr/>
        <w:sdtContent>
          <w:r>
            <w:rPr>
              <w:rFonts w:ascii="Arial" w:eastAsia="Arial" w:hAnsi="Arial" w:cs="Arial"/>
              <w:color w:val="000000"/>
            </w:rPr>
            <w:t xml:space="preserve"> the</w:t>
          </w:r>
        </w:sdtContent>
      </w:sdt>
      <w:r>
        <w:rPr>
          <w:rFonts w:ascii="Arial" w:eastAsia="Arial" w:hAnsi="Arial" w:cs="Arial"/>
          <w:color w:val="000000"/>
        </w:rPr>
        <w:t xml:space="preserve"> app store on your phone. </w:t>
      </w:r>
    </w:p>
    <w:p w14:paraId="60E4E225" w14:textId="77777777" w:rsidR="00F55C2E" w:rsidRDefault="006D152B">
      <w:pPr>
        <w:widowControl w:val="0"/>
        <w:numPr>
          <w:ilvl w:val="0"/>
          <w:numId w:val="3"/>
        </w:numPr>
        <w:pBdr>
          <w:top w:val="nil"/>
          <w:left w:val="nil"/>
          <w:bottom w:val="nil"/>
          <w:right w:val="nil"/>
          <w:between w:val="nil"/>
        </w:pBdr>
        <w:spacing w:after="120" w:line="240" w:lineRule="auto"/>
        <w:ind w:left="720"/>
      </w:pPr>
      <w:r>
        <w:rPr>
          <w:rFonts w:ascii="Arial" w:eastAsia="Arial" w:hAnsi="Arial" w:cs="Arial"/>
          <w:color w:val="000000"/>
        </w:rPr>
        <w:t>Open app and enter your Sonoma email address. If you are having issues signing in with your work email address.</w:t>
      </w:r>
    </w:p>
    <w:p w14:paraId="47C4978F" w14:textId="77777777" w:rsidR="00F55C2E" w:rsidRDefault="006D152B">
      <w:pPr>
        <w:widowControl w:val="0"/>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noProof/>
          <w:color w:val="000000"/>
        </w:rPr>
        <w:drawing>
          <wp:inline distT="0" distB="0" distL="0" distR="0" wp14:anchorId="23CBE65F" wp14:editId="605180E8">
            <wp:extent cx="2637767" cy="2430178"/>
            <wp:effectExtent l="0" t="0" r="0" b="0"/>
            <wp:docPr id="44" name="image9.png" descr="C:\Users\waters\AppData\Local\Temp\SNAGHTML23677210.PNG"/>
            <wp:cNvGraphicFramePr/>
            <a:graphic xmlns:a="http://schemas.openxmlformats.org/drawingml/2006/main">
              <a:graphicData uri="http://schemas.openxmlformats.org/drawingml/2006/picture">
                <pic:pic xmlns:pic="http://schemas.openxmlformats.org/drawingml/2006/picture">
                  <pic:nvPicPr>
                    <pic:cNvPr id="0" name="image9.png" descr="C:\Users\waters\AppData\Local\Temp\SNAGHTML23677210.PNG"/>
                    <pic:cNvPicPr preferRelativeResize="0"/>
                  </pic:nvPicPr>
                  <pic:blipFill>
                    <a:blip r:embed="rId12"/>
                    <a:srcRect/>
                    <a:stretch>
                      <a:fillRect/>
                    </a:stretch>
                  </pic:blipFill>
                  <pic:spPr>
                    <a:xfrm>
                      <a:off x="0" y="0"/>
                      <a:ext cx="2637767" cy="2430178"/>
                    </a:xfrm>
                    <a:prstGeom prst="rect">
                      <a:avLst/>
                    </a:prstGeom>
                    <a:ln/>
                  </pic:spPr>
                </pic:pic>
              </a:graphicData>
            </a:graphic>
          </wp:inline>
        </w:drawing>
      </w:r>
    </w:p>
    <w:p w14:paraId="5BF714ED" w14:textId="77777777" w:rsidR="00F55C2E" w:rsidRDefault="00F55C2E">
      <w:pPr>
        <w:widowControl w:val="0"/>
        <w:pBdr>
          <w:top w:val="nil"/>
          <w:left w:val="nil"/>
          <w:bottom w:val="nil"/>
          <w:right w:val="nil"/>
          <w:between w:val="nil"/>
        </w:pBdr>
        <w:spacing w:after="0" w:line="240" w:lineRule="auto"/>
        <w:ind w:left="720"/>
        <w:rPr>
          <w:rFonts w:ascii="Arial" w:eastAsia="Arial" w:hAnsi="Arial" w:cs="Arial"/>
          <w:color w:val="000000"/>
        </w:rPr>
      </w:pPr>
    </w:p>
    <w:p w14:paraId="30EAA8FB" w14:textId="77777777" w:rsidR="00F55C2E" w:rsidRDefault="006D152B">
      <w:pPr>
        <w:widowControl w:val="0"/>
        <w:numPr>
          <w:ilvl w:val="0"/>
          <w:numId w:val="3"/>
        </w:numPr>
        <w:pBdr>
          <w:top w:val="nil"/>
          <w:left w:val="nil"/>
          <w:bottom w:val="nil"/>
          <w:right w:val="nil"/>
          <w:between w:val="nil"/>
        </w:pBdr>
        <w:spacing w:after="120" w:line="240" w:lineRule="auto"/>
      </w:pPr>
      <w:r>
        <w:rPr>
          <w:rFonts w:ascii="Arial" w:eastAsia="Arial" w:hAnsi="Arial" w:cs="Arial"/>
          <w:color w:val="000000"/>
        </w:rPr>
        <w:t>Enter company code located in profile above.</w:t>
      </w:r>
    </w:p>
    <w:p w14:paraId="356179B4" w14:textId="77777777" w:rsidR="00F55C2E" w:rsidRDefault="006D152B">
      <w:pPr>
        <w:widowControl w:val="0"/>
        <w:numPr>
          <w:ilvl w:val="0"/>
          <w:numId w:val="3"/>
        </w:numPr>
        <w:pBdr>
          <w:top w:val="nil"/>
          <w:left w:val="nil"/>
          <w:bottom w:val="nil"/>
          <w:right w:val="nil"/>
          <w:between w:val="nil"/>
        </w:pBdr>
        <w:spacing w:after="120" w:line="240" w:lineRule="auto"/>
      </w:pPr>
      <w:r>
        <w:rPr>
          <w:rFonts w:ascii="Arial" w:eastAsia="Arial" w:hAnsi="Arial" w:cs="Arial"/>
          <w:color w:val="000000"/>
        </w:rPr>
        <w:t>Select Sonoma from list of CSU campuses</w:t>
      </w:r>
    </w:p>
    <w:p w14:paraId="7786C408" w14:textId="77777777" w:rsidR="00F55C2E" w:rsidRDefault="006D152B">
      <w:pPr>
        <w:widowControl w:val="0"/>
        <w:numPr>
          <w:ilvl w:val="0"/>
          <w:numId w:val="3"/>
        </w:numPr>
        <w:pBdr>
          <w:top w:val="nil"/>
          <w:left w:val="nil"/>
          <w:bottom w:val="nil"/>
          <w:right w:val="nil"/>
          <w:between w:val="nil"/>
        </w:pBdr>
        <w:spacing w:after="0" w:line="240" w:lineRule="auto"/>
      </w:pPr>
      <w:bookmarkStart w:id="2" w:name="_heading=h.1fob9te" w:colFirst="0" w:colLast="0"/>
      <w:bookmarkEnd w:id="2"/>
      <w:r>
        <w:rPr>
          <w:rFonts w:ascii="Arial" w:eastAsia="Arial" w:hAnsi="Arial" w:cs="Arial"/>
          <w:color w:val="000000"/>
        </w:rPr>
        <w:lastRenderedPageBreak/>
        <w:t>Enter credentials you use every day to access your work computer/devices (</w:t>
      </w:r>
      <w:proofErr w:type="spellStart"/>
      <w:r>
        <w:rPr>
          <w:rFonts w:ascii="Arial" w:eastAsia="Arial" w:hAnsi="Arial" w:cs="Arial"/>
          <w:color w:val="000000"/>
        </w:rPr>
        <w:t>SSO</w:t>
      </w:r>
      <w:proofErr w:type="spellEnd"/>
      <w:r>
        <w:rPr>
          <w:rFonts w:ascii="Arial" w:eastAsia="Arial" w:hAnsi="Arial" w:cs="Arial"/>
          <w:color w:val="000000"/>
        </w:rPr>
        <w:t>)</w:t>
      </w:r>
    </w:p>
    <w:p w14:paraId="081B585A" w14:textId="77777777" w:rsidR="00F55C2E" w:rsidRDefault="006D152B">
      <w:pPr>
        <w:keepNext/>
        <w:keepLines/>
        <w:pBdr>
          <w:bottom w:val="single" w:sz="24" w:space="1" w:color="C8221A"/>
        </w:pBdr>
        <w:tabs>
          <w:tab w:val="left" w:pos="720"/>
          <w:tab w:val="left" w:pos="9636"/>
        </w:tabs>
        <w:spacing w:after="120" w:line="240" w:lineRule="auto"/>
        <w:ind w:left="720" w:hanging="720"/>
        <w:rPr>
          <w:rFonts w:ascii="Arial" w:eastAsia="Arial" w:hAnsi="Arial" w:cs="Arial"/>
          <w:b/>
          <w:sz w:val="24"/>
          <w:szCs w:val="24"/>
        </w:rPr>
      </w:pPr>
      <w:r>
        <w:rPr>
          <w:rFonts w:ascii="Arial" w:eastAsia="Arial" w:hAnsi="Arial" w:cs="Arial"/>
          <w:b/>
          <w:sz w:val="24"/>
          <w:szCs w:val="24"/>
        </w:rPr>
        <w:t>TripIt Mobile Application</w:t>
      </w:r>
    </w:p>
    <w:p w14:paraId="1C192879" w14:textId="77777777" w:rsidR="00F55C2E" w:rsidRDefault="006D152B">
      <w:pPr>
        <w:jc w:val="center"/>
        <w:rPr>
          <w:rFonts w:ascii="Arial" w:eastAsia="Arial" w:hAnsi="Arial" w:cs="Arial"/>
          <w:b/>
          <w:sz w:val="24"/>
          <w:szCs w:val="24"/>
        </w:rPr>
      </w:pPr>
      <w:r>
        <w:rPr>
          <w:rFonts w:ascii="Arial" w:eastAsia="Arial" w:hAnsi="Arial" w:cs="Arial"/>
          <w:b/>
          <w:noProof/>
        </w:rPr>
        <w:drawing>
          <wp:inline distT="0" distB="0" distL="0" distR="0" wp14:anchorId="31CB3F8A" wp14:editId="5D516341">
            <wp:extent cx="1602482" cy="889243"/>
            <wp:effectExtent l="0" t="0" r="0" b="0"/>
            <wp:docPr id="4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1602482" cy="889243"/>
                    </a:xfrm>
                    <a:prstGeom prst="rect">
                      <a:avLst/>
                    </a:prstGeom>
                    <a:ln/>
                  </pic:spPr>
                </pic:pic>
              </a:graphicData>
            </a:graphic>
          </wp:inline>
        </w:drawing>
      </w:r>
    </w:p>
    <w:p w14:paraId="0C327124" w14:textId="77777777" w:rsidR="00F55C2E" w:rsidRDefault="006D152B">
      <w:pPr>
        <w:rPr>
          <w:rFonts w:ascii="Arial" w:eastAsia="Arial" w:hAnsi="Arial" w:cs="Arial"/>
        </w:rPr>
      </w:pPr>
      <w:r>
        <w:rPr>
          <w:rFonts w:ascii="Arial" w:eastAsia="Arial" w:hAnsi="Arial" w:cs="Arial"/>
        </w:rPr>
        <w:t xml:space="preserve">TripIt® from Concur instantly organizes all your travel plans in one place. Simply forward travel confirmation emails to plans@concur.com and TripIt will create a master itinerary for each of your trips. Now you can access your plans anytime, anywhere. </w:t>
      </w:r>
    </w:p>
    <w:p w14:paraId="062B3AFD" w14:textId="77777777" w:rsidR="00F55C2E" w:rsidRDefault="006D152B">
      <w:pPr>
        <w:rPr>
          <w:rFonts w:ascii="Arial" w:eastAsia="Arial" w:hAnsi="Arial" w:cs="Arial"/>
          <w:b/>
          <w:sz w:val="24"/>
          <w:szCs w:val="24"/>
        </w:rPr>
      </w:pPr>
      <w:r>
        <w:rPr>
          <w:rFonts w:ascii="Arial" w:eastAsia="Arial" w:hAnsi="Arial" w:cs="Arial"/>
        </w:rPr>
        <w:t>Key Features:</w:t>
      </w:r>
      <w:r>
        <w:rPr>
          <w:rFonts w:ascii="Arial" w:eastAsia="Arial" w:hAnsi="Arial" w:cs="Arial"/>
          <w:b/>
          <w:sz w:val="24"/>
          <w:szCs w:val="24"/>
        </w:rPr>
        <w:t xml:space="preserve"> </w:t>
      </w:r>
    </w:p>
    <w:p w14:paraId="4382A545" w14:textId="77777777" w:rsidR="00F55C2E" w:rsidRDefault="006D152B">
      <w:pPr>
        <w:widowControl w:val="0"/>
        <w:numPr>
          <w:ilvl w:val="0"/>
          <w:numId w:val="2"/>
        </w:numPr>
        <w:pBdr>
          <w:top w:val="nil"/>
          <w:left w:val="nil"/>
          <w:bottom w:val="nil"/>
          <w:right w:val="nil"/>
          <w:between w:val="nil"/>
        </w:pBdr>
        <w:spacing w:before="85" w:after="0" w:line="240" w:lineRule="auto"/>
        <w:rPr>
          <w:rFonts w:ascii="Arial" w:eastAsia="Arial" w:hAnsi="Arial" w:cs="Arial"/>
          <w:color w:val="000000"/>
        </w:rPr>
      </w:pPr>
      <w:r>
        <w:rPr>
          <w:rFonts w:ascii="Arial" w:eastAsia="Arial" w:hAnsi="Arial" w:cs="Arial"/>
          <w:color w:val="000000"/>
        </w:rPr>
        <w:t xml:space="preserve">After booking, simply forward your confirmation emails to plans@tripit.com and TripIt will instantly create a master itinerary for each of your trips. If trips were booked in Concur, they will automatically flow to </w:t>
      </w:r>
      <w:proofErr w:type="spellStart"/>
      <w:r>
        <w:rPr>
          <w:rFonts w:ascii="Arial" w:eastAsia="Arial" w:hAnsi="Arial" w:cs="Arial"/>
          <w:color w:val="000000"/>
        </w:rPr>
        <w:t>Tripit</w:t>
      </w:r>
      <w:proofErr w:type="spellEnd"/>
      <w:r>
        <w:rPr>
          <w:rFonts w:ascii="Arial" w:eastAsia="Arial" w:hAnsi="Arial" w:cs="Arial"/>
          <w:color w:val="000000"/>
        </w:rPr>
        <w:t>.</w:t>
      </w:r>
    </w:p>
    <w:p w14:paraId="060B2C19" w14:textId="77777777" w:rsidR="00F55C2E" w:rsidRDefault="006D152B">
      <w:pPr>
        <w:widowControl w:val="0"/>
        <w:numPr>
          <w:ilvl w:val="0"/>
          <w:numId w:val="2"/>
        </w:numPr>
        <w:pBdr>
          <w:top w:val="nil"/>
          <w:left w:val="nil"/>
          <w:bottom w:val="nil"/>
          <w:right w:val="nil"/>
          <w:between w:val="nil"/>
        </w:pBdr>
        <w:spacing w:before="85" w:after="0" w:line="240" w:lineRule="auto"/>
        <w:rPr>
          <w:rFonts w:ascii="Arial" w:eastAsia="Arial" w:hAnsi="Arial" w:cs="Arial"/>
          <w:color w:val="000000"/>
        </w:rPr>
      </w:pPr>
      <w:r>
        <w:rPr>
          <w:rFonts w:ascii="Arial" w:eastAsia="Arial" w:hAnsi="Arial" w:cs="Arial"/>
          <w:color w:val="000000"/>
        </w:rPr>
        <w:t>Access your travel plans on your smartphone, tablet, computer, or wearable device anytime, anywhere.</w:t>
      </w:r>
    </w:p>
    <w:p w14:paraId="75A7815D" w14:textId="77777777" w:rsidR="00F55C2E" w:rsidRDefault="006D152B">
      <w:pPr>
        <w:widowControl w:val="0"/>
        <w:numPr>
          <w:ilvl w:val="0"/>
          <w:numId w:val="2"/>
        </w:numPr>
        <w:pBdr>
          <w:top w:val="nil"/>
          <w:left w:val="nil"/>
          <w:bottom w:val="nil"/>
          <w:right w:val="nil"/>
          <w:between w:val="nil"/>
        </w:pBdr>
        <w:spacing w:before="85" w:after="0" w:line="240" w:lineRule="auto"/>
        <w:rPr>
          <w:rFonts w:ascii="Arial" w:eastAsia="Arial" w:hAnsi="Arial" w:cs="Arial"/>
          <w:color w:val="000000"/>
        </w:rPr>
      </w:pPr>
      <w:r>
        <w:rPr>
          <w:rFonts w:ascii="Arial" w:eastAsia="Arial" w:hAnsi="Arial" w:cs="Arial"/>
          <w:color w:val="000000"/>
        </w:rPr>
        <w:t>Sync TripIt with your calendar, so your travel plans show up alongside other meetings or events.</w:t>
      </w:r>
    </w:p>
    <w:p w14:paraId="361AB529" w14:textId="77777777" w:rsidR="00F55C2E" w:rsidRDefault="006D152B">
      <w:pPr>
        <w:widowControl w:val="0"/>
        <w:numPr>
          <w:ilvl w:val="0"/>
          <w:numId w:val="2"/>
        </w:numPr>
        <w:pBdr>
          <w:top w:val="nil"/>
          <w:left w:val="nil"/>
          <w:bottom w:val="nil"/>
          <w:right w:val="nil"/>
          <w:between w:val="nil"/>
        </w:pBdr>
        <w:spacing w:before="85" w:after="0" w:line="240" w:lineRule="auto"/>
        <w:rPr>
          <w:rFonts w:ascii="Arial" w:eastAsia="Arial" w:hAnsi="Arial" w:cs="Arial"/>
          <w:color w:val="000000"/>
        </w:rPr>
      </w:pPr>
      <w:r>
        <w:rPr>
          <w:rFonts w:ascii="Arial" w:eastAsia="Arial" w:hAnsi="Arial" w:cs="Arial"/>
          <w:color w:val="000000"/>
        </w:rPr>
        <w:t>Easily share specific plans, or your entire itinerary, with anyone.</w:t>
      </w:r>
    </w:p>
    <w:p w14:paraId="39A4C0C9" w14:textId="77777777" w:rsidR="00F55C2E" w:rsidRDefault="006D152B">
      <w:pPr>
        <w:widowControl w:val="0"/>
        <w:numPr>
          <w:ilvl w:val="0"/>
          <w:numId w:val="2"/>
        </w:numPr>
        <w:pBdr>
          <w:top w:val="nil"/>
          <w:left w:val="nil"/>
          <w:bottom w:val="nil"/>
          <w:right w:val="nil"/>
          <w:between w:val="nil"/>
        </w:pBdr>
        <w:spacing w:before="85" w:after="0" w:line="240" w:lineRule="auto"/>
        <w:rPr>
          <w:rFonts w:ascii="Arial" w:eastAsia="Arial" w:hAnsi="Arial" w:cs="Arial"/>
          <w:b/>
          <w:color w:val="000000"/>
          <w:sz w:val="24"/>
          <w:szCs w:val="24"/>
        </w:rPr>
      </w:pPr>
      <w:r>
        <w:rPr>
          <w:rFonts w:ascii="Arial" w:eastAsia="Arial" w:hAnsi="Arial" w:cs="Arial"/>
          <w:color w:val="000000"/>
        </w:rPr>
        <w:t>Real-time flight alerts, seat tracking, alternate flight finder, fare refund notifications, point tracking, and more.</w:t>
      </w:r>
    </w:p>
    <w:p w14:paraId="00849F2A" w14:textId="77777777" w:rsidR="00F55C2E" w:rsidRDefault="00F55C2E">
      <w:pPr>
        <w:rPr>
          <w:b/>
          <w:sz w:val="24"/>
          <w:szCs w:val="24"/>
        </w:rPr>
      </w:pPr>
    </w:p>
    <w:p w14:paraId="7ADAADF3" w14:textId="77777777" w:rsidR="00F55C2E" w:rsidRDefault="006D152B">
      <w:pPr>
        <w:rPr>
          <w:rFonts w:ascii="Arial" w:eastAsia="Arial" w:hAnsi="Arial" w:cs="Arial"/>
          <w:b/>
          <w:color w:val="9CC3E5"/>
        </w:rPr>
      </w:pPr>
      <w:r>
        <w:rPr>
          <w:rFonts w:ascii="Arial" w:eastAsia="Arial" w:hAnsi="Arial" w:cs="Arial"/>
          <w:b/>
          <w:color w:val="9CC3E5"/>
        </w:rPr>
        <w:t xml:space="preserve">Signing into </w:t>
      </w:r>
      <w:proofErr w:type="spellStart"/>
      <w:r>
        <w:rPr>
          <w:rFonts w:ascii="Arial" w:eastAsia="Arial" w:hAnsi="Arial" w:cs="Arial"/>
          <w:b/>
          <w:color w:val="9CC3E5"/>
        </w:rPr>
        <w:t>Tripit</w:t>
      </w:r>
      <w:proofErr w:type="spellEnd"/>
      <w:r>
        <w:rPr>
          <w:rFonts w:ascii="Arial" w:eastAsia="Arial" w:hAnsi="Arial" w:cs="Arial"/>
          <w:b/>
          <w:color w:val="9CC3E5"/>
        </w:rPr>
        <w:t xml:space="preserve"> Pro </w:t>
      </w:r>
    </w:p>
    <w:p w14:paraId="32503D1D" w14:textId="77777777" w:rsidR="00F55C2E" w:rsidRDefault="006D152B">
      <w:pPr>
        <w:rPr>
          <w:rFonts w:ascii="Arial" w:eastAsia="Arial" w:hAnsi="Arial" w:cs="Arial"/>
        </w:rPr>
      </w:pPr>
      <w:r>
        <w:rPr>
          <w:rFonts w:ascii="Arial" w:eastAsia="Arial" w:hAnsi="Arial" w:cs="Arial"/>
        </w:rPr>
        <w:t xml:space="preserve">Once you are in Concur, you click the </w:t>
      </w:r>
      <w:r>
        <w:rPr>
          <w:rFonts w:ascii="Arial" w:eastAsia="Arial" w:hAnsi="Arial" w:cs="Arial"/>
          <w:b/>
        </w:rPr>
        <w:t>App</w:t>
      </w:r>
      <w:r>
        <w:rPr>
          <w:rFonts w:ascii="Arial" w:eastAsia="Arial" w:hAnsi="Arial" w:cs="Arial"/>
        </w:rPr>
        <w:t xml:space="preserve"> </w:t>
      </w:r>
      <w:r>
        <w:rPr>
          <w:rFonts w:ascii="Arial" w:eastAsia="Arial" w:hAnsi="Arial" w:cs="Arial"/>
          <w:b/>
        </w:rPr>
        <w:t>Center</w:t>
      </w:r>
      <w:r>
        <w:rPr>
          <w:rFonts w:ascii="Arial" w:eastAsia="Arial" w:hAnsi="Arial" w:cs="Arial"/>
        </w:rPr>
        <w:t xml:space="preserve">, then click the </w:t>
      </w:r>
      <w:proofErr w:type="spellStart"/>
      <w:r>
        <w:rPr>
          <w:rFonts w:ascii="Arial" w:eastAsia="Arial" w:hAnsi="Arial" w:cs="Arial"/>
          <w:b/>
        </w:rPr>
        <w:t>Tripit</w:t>
      </w:r>
      <w:proofErr w:type="spellEnd"/>
      <w:r>
        <w:rPr>
          <w:rFonts w:ascii="Arial" w:eastAsia="Arial" w:hAnsi="Arial" w:cs="Arial"/>
        </w:rPr>
        <w:t xml:space="preserve"> App Icon.</w:t>
      </w:r>
    </w:p>
    <w:p w14:paraId="4B454DE3" w14:textId="77777777" w:rsidR="00F55C2E" w:rsidRDefault="006D152B">
      <w:pPr>
        <w:rPr>
          <w:rFonts w:ascii="Arial" w:eastAsia="Arial" w:hAnsi="Arial" w:cs="Arial"/>
        </w:rPr>
      </w:pPr>
      <w:r>
        <w:rPr>
          <w:noProof/>
        </w:rPr>
        <w:drawing>
          <wp:inline distT="0" distB="0" distL="0" distR="0" wp14:anchorId="16599174" wp14:editId="052DC4A5">
            <wp:extent cx="5579701" cy="2397722"/>
            <wp:effectExtent l="0" t="0" r="0" b="0"/>
            <wp:docPr id="4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579701" cy="2397722"/>
                    </a:xfrm>
                    <a:prstGeom prst="rect">
                      <a:avLst/>
                    </a:prstGeom>
                    <a:ln/>
                  </pic:spPr>
                </pic:pic>
              </a:graphicData>
            </a:graphic>
          </wp:inline>
        </w:drawing>
      </w:r>
    </w:p>
    <w:p w14:paraId="3CC9DAD3" w14:textId="77777777" w:rsidR="00F55C2E" w:rsidRDefault="006D152B">
      <w:pPr>
        <w:rPr>
          <w:rFonts w:ascii="Arial" w:eastAsia="Arial" w:hAnsi="Arial" w:cs="Arial"/>
        </w:rPr>
      </w:pPr>
      <w:r>
        <w:rPr>
          <w:rFonts w:ascii="Arial" w:eastAsia="Arial" w:hAnsi="Arial" w:cs="Arial"/>
        </w:rPr>
        <w:t xml:space="preserve">Click the blue </w:t>
      </w:r>
      <w:r>
        <w:rPr>
          <w:rFonts w:ascii="Arial" w:eastAsia="Arial" w:hAnsi="Arial" w:cs="Arial"/>
          <w:b/>
        </w:rPr>
        <w:t>Connect</w:t>
      </w:r>
      <w:r>
        <w:rPr>
          <w:rFonts w:ascii="Arial" w:eastAsia="Arial" w:hAnsi="Arial" w:cs="Arial"/>
        </w:rPr>
        <w:t xml:space="preserve"> button.</w:t>
      </w:r>
    </w:p>
    <w:p w14:paraId="26DCB6EE" w14:textId="77777777" w:rsidR="00F55C2E" w:rsidRDefault="006D152B">
      <w:pPr>
        <w:rPr>
          <w:rFonts w:ascii="Arial" w:eastAsia="Arial" w:hAnsi="Arial" w:cs="Arial"/>
        </w:rPr>
      </w:pPr>
      <w:r>
        <w:rPr>
          <w:noProof/>
        </w:rPr>
        <w:drawing>
          <wp:inline distT="0" distB="0" distL="0" distR="0" wp14:anchorId="47DD9594" wp14:editId="1AC02BFB">
            <wp:extent cx="5632637" cy="820383"/>
            <wp:effectExtent l="0" t="0" r="0" b="0"/>
            <wp:docPr id="4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5632637" cy="820383"/>
                    </a:xfrm>
                    <a:prstGeom prst="rect">
                      <a:avLst/>
                    </a:prstGeom>
                    <a:ln/>
                  </pic:spPr>
                </pic:pic>
              </a:graphicData>
            </a:graphic>
          </wp:inline>
        </w:drawing>
      </w:r>
      <w:r>
        <w:br w:type="page"/>
      </w:r>
    </w:p>
    <w:p w14:paraId="7C629FF9" w14:textId="77777777" w:rsidR="00F55C2E" w:rsidRDefault="006D152B">
      <w:pPr>
        <w:rPr>
          <w:rFonts w:ascii="Arial" w:eastAsia="Arial" w:hAnsi="Arial" w:cs="Arial"/>
        </w:rPr>
      </w:pPr>
      <w:r>
        <w:rPr>
          <w:rFonts w:ascii="Arial" w:eastAsia="Arial" w:hAnsi="Arial" w:cs="Arial"/>
        </w:rPr>
        <w:lastRenderedPageBreak/>
        <w:t>Check the box next to Concur App Center End-User Terms and Conditions and then click the blue I Agree button for the Terms &amp; Conditions.</w:t>
      </w:r>
    </w:p>
    <w:p w14:paraId="6EA019A7" w14:textId="77777777" w:rsidR="00F55C2E" w:rsidRDefault="006D152B">
      <w:pPr>
        <w:rPr>
          <w:rFonts w:ascii="Arial" w:eastAsia="Arial" w:hAnsi="Arial" w:cs="Arial"/>
        </w:rPr>
      </w:pPr>
      <w:r>
        <w:rPr>
          <w:noProof/>
        </w:rPr>
        <w:drawing>
          <wp:inline distT="0" distB="0" distL="0" distR="0" wp14:anchorId="5963EE29" wp14:editId="69B47AA7">
            <wp:extent cx="3758369" cy="2201778"/>
            <wp:effectExtent l="0" t="0" r="0" b="0"/>
            <wp:docPr id="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3758369" cy="2201778"/>
                    </a:xfrm>
                    <a:prstGeom prst="rect">
                      <a:avLst/>
                    </a:prstGeom>
                    <a:ln/>
                  </pic:spPr>
                </pic:pic>
              </a:graphicData>
            </a:graphic>
          </wp:inline>
        </w:drawing>
      </w:r>
    </w:p>
    <w:p w14:paraId="0F0501CC" w14:textId="77777777" w:rsidR="00F55C2E" w:rsidRDefault="006D152B">
      <w:pPr>
        <w:rPr>
          <w:rFonts w:ascii="Arial" w:eastAsia="Arial" w:hAnsi="Arial" w:cs="Arial"/>
        </w:rPr>
      </w:pPr>
      <w:r>
        <w:rPr>
          <w:rFonts w:ascii="Arial" w:eastAsia="Arial" w:hAnsi="Arial" w:cs="Arial"/>
        </w:rPr>
        <w:t xml:space="preserve">Create a New Password for the </w:t>
      </w:r>
      <w:proofErr w:type="spellStart"/>
      <w:r>
        <w:rPr>
          <w:rFonts w:ascii="Arial" w:eastAsia="Arial" w:hAnsi="Arial" w:cs="Arial"/>
        </w:rPr>
        <w:t>Tripit</w:t>
      </w:r>
      <w:proofErr w:type="spellEnd"/>
      <w:r>
        <w:rPr>
          <w:rFonts w:ascii="Arial" w:eastAsia="Arial" w:hAnsi="Arial" w:cs="Arial"/>
        </w:rPr>
        <w:t xml:space="preserve"> App and check box accepting the terms and condition</w:t>
      </w:r>
      <w:sdt>
        <w:sdtPr>
          <w:tag w:val="goog_rdk_3"/>
          <w:id w:val="-1265608629"/>
        </w:sdtPr>
        <w:sdtEndPr/>
        <w:sdtContent>
          <w:r>
            <w:rPr>
              <w:rFonts w:ascii="Arial" w:eastAsia="Arial" w:hAnsi="Arial" w:cs="Arial"/>
            </w:rPr>
            <w:t>s</w:t>
          </w:r>
        </w:sdtContent>
      </w:sdt>
      <w:r>
        <w:rPr>
          <w:rFonts w:ascii="Arial" w:eastAsia="Arial" w:hAnsi="Arial" w:cs="Arial"/>
        </w:rPr>
        <w:t xml:space="preserve">. Then click the blue Create </w:t>
      </w:r>
      <w:proofErr w:type="spellStart"/>
      <w:r>
        <w:rPr>
          <w:rFonts w:ascii="Arial" w:eastAsia="Arial" w:hAnsi="Arial" w:cs="Arial"/>
        </w:rPr>
        <w:t>Tripit</w:t>
      </w:r>
      <w:proofErr w:type="spellEnd"/>
      <w:r>
        <w:rPr>
          <w:rFonts w:ascii="Arial" w:eastAsia="Arial" w:hAnsi="Arial" w:cs="Arial"/>
        </w:rPr>
        <w:t xml:space="preserve"> Account. If you already have a </w:t>
      </w:r>
      <w:proofErr w:type="spellStart"/>
      <w:r>
        <w:rPr>
          <w:rFonts w:ascii="Arial" w:eastAsia="Arial" w:hAnsi="Arial" w:cs="Arial"/>
        </w:rPr>
        <w:t>Tripit</w:t>
      </w:r>
      <w:proofErr w:type="spellEnd"/>
      <w:r>
        <w:rPr>
          <w:rFonts w:ascii="Arial" w:eastAsia="Arial" w:hAnsi="Arial" w:cs="Arial"/>
        </w:rPr>
        <w:t xml:space="preserve"> Account, click the orange Sign in link and follow the instructions to connect your account to Concur.</w:t>
      </w:r>
    </w:p>
    <w:p w14:paraId="4E22B8C3" w14:textId="77777777" w:rsidR="00F55C2E" w:rsidRDefault="006D152B">
      <w:pPr>
        <w:rPr>
          <w:rFonts w:ascii="Arial" w:eastAsia="Arial" w:hAnsi="Arial" w:cs="Arial"/>
        </w:rPr>
      </w:pPr>
      <w:r>
        <w:rPr>
          <w:noProof/>
        </w:rPr>
        <w:drawing>
          <wp:inline distT="0" distB="0" distL="0" distR="0" wp14:anchorId="4BD237C0" wp14:editId="5AB1ADD8">
            <wp:extent cx="3765934" cy="2135975"/>
            <wp:effectExtent l="0" t="0" r="0" b="0"/>
            <wp:docPr id="52" name="image2.png" descr="C:\Users\waters\AppData\Local\Temp\SNAGHTML23665bde.PNG"/>
            <wp:cNvGraphicFramePr/>
            <a:graphic xmlns:a="http://schemas.openxmlformats.org/drawingml/2006/main">
              <a:graphicData uri="http://schemas.openxmlformats.org/drawingml/2006/picture">
                <pic:pic xmlns:pic="http://schemas.openxmlformats.org/drawingml/2006/picture">
                  <pic:nvPicPr>
                    <pic:cNvPr id="0" name="image2.png" descr="C:\Users\waters\AppData\Local\Temp\SNAGHTML23665bde.PNG"/>
                    <pic:cNvPicPr preferRelativeResize="0"/>
                  </pic:nvPicPr>
                  <pic:blipFill>
                    <a:blip r:embed="rId17"/>
                    <a:srcRect/>
                    <a:stretch>
                      <a:fillRect/>
                    </a:stretch>
                  </pic:blipFill>
                  <pic:spPr>
                    <a:xfrm>
                      <a:off x="0" y="0"/>
                      <a:ext cx="3765934" cy="2135975"/>
                    </a:xfrm>
                    <a:prstGeom prst="rect">
                      <a:avLst/>
                    </a:prstGeom>
                    <a:ln/>
                  </pic:spPr>
                </pic:pic>
              </a:graphicData>
            </a:graphic>
          </wp:inline>
        </w:drawing>
      </w:r>
    </w:p>
    <w:p w14:paraId="2516FFE3" w14:textId="77777777" w:rsidR="00F55C2E" w:rsidRDefault="006D152B">
      <w:pPr>
        <w:rPr>
          <w:rFonts w:ascii="Arial" w:eastAsia="Arial" w:hAnsi="Arial" w:cs="Arial"/>
        </w:rPr>
      </w:pPr>
      <w:r>
        <w:rPr>
          <w:rFonts w:ascii="Arial" w:eastAsia="Arial" w:hAnsi="Arial" w:cs="Arial"/>
        </w:rPr>
        <w:t xml:space="preserve">An email will be sent from </w:t>
      </w:r>
      <w:proofErr w:type="spellStart"/>
      <w:r>
        <w:rPr>
          <w:rFonts w:ascii="Arial" w:eastAsia="Arial" w:hAnsi="Arial" w:cs="Arial"/>
        </w:rPr>
        <w:t>Tripit</w:t>
      </w:r>
      <w:proofErr w:type="spellEnd"/>
      <w:r>
        <w:rPr>
          <w:rFonts w:ascii="Arial" w:eastAsia="Arial" w:hAnsi="Arial" w:cs="Arial"/>
        </w:rPr>
        <w:t xml:space="preserve"> to verify the email address entered. Open the email and click Verify Email.</w:t>
      </w:r>
    </w:p>
    <w:p w14:paraId="7E636248" w14:textId="77777777" w:rsidR="00F55C2E" w:rsidRDefault="006D152B">
      <w:pPr>
        <w:rPr>
          <w:rFonts w:ascii="Arial" w:eastAsia="Arial" w:hAnsi="Arial" w:cs="Arial"/>
        </w:rPr>
      </w:pPr>
      <w:r>
        <w:rPr>
          <w:rFonts w:ascii="Arial" w:eastAsia="Arial" w:hAnsi="Arial" w:cs="Arial"/>
          <w:noProof/>
        </w:rPr>
        <w:drawing>
          <wp:inline distT="0" distB="0" distL="0" distR="0" wp14:anchorId="6D67234A" wp14:editId="28C1B656">
            <wp:extent cx="3031960" cy="1693172"/>
            <wp:effectExtent l="0" t="0" r="0"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031960" cy="1693172"/>
                    </a:xfrm>
                    <a:prstGeom prst="rect">
                      <a:avLst/>
                    </a:prstGeom>
                    <a:ln/>
                  </pic:spPr>
                </pic:pic>
              </a:graphicData>
            </a:graphic>
          </wp:inline>
        </w:drawing>
      </w:r>
    </w:p>
    <w:p w14:paraId="45BE548C" w14:textId="77777777" w:rsidR="00F55C2E" w:rsidRDefault="006D152B">
      <w:pPr>
        <w:rPr>
          <w:rFonts w:ascii="Arial" w:eastAsia="Arial" w:hAnsi="Arial" w:cs="Arial"/>
        </w:rPr>
      </w:pPr>
      <w:proofErr w:type="spellStart"/>
      <w:r>
        <w:rPr>
          <w:rFonts w:ascii="Arial" w:eastAsia="Arial" w:hAnsi="Arial" w:cs="Arial"/>
        </w:rPr>
        <w:t>Tripit</w:t>
      </w:r>
      <w:proofErr w:type="spellEnd"/>
      <w:r>
        <w:rPr>
          <w:rFonts w:ascii="Arial" w:eastAsia="Arial" w:hAnsi="Arial" w:cs="Arial"/>
        </w:rPr>
        <w:t xml:space="preserve"> now should be connected to Concur. If the account did not link, click Connect and at the bottom of the Active Screen click the orange Sign in and link my accounts. Enter in the Email address and the password you created and then click Link my Accounts. Close the window.</w:t>
      </w:r>
    </w:p>
    <w:p w14:paraId="31BE6A62" w14:textId="77777777" w:rsidR="00F55C2E" w:rsidRDefault="006D152B">
      <w:pPr>
        <w:rPr>
          <w:rFonts w:ascii="Arial" w:eastAsia="Arial" w:hAnsi="Arial" w:cs="Arial"/>
        </w:rPr>
      </w:pPr>
      <w:r>
        <w:rPr>
          <w:rFonts w:ascii="Arial" w:eastAsia="Arial" w:hAnsi="Arial" w:cs="Arial"/>
          <w:noProof/>
        </w:rPr>
        <w:lastRenderedPageBreak/>
        <w:drawing>
          <wp:inline distT="0" distB="0" distL="0" distR="0" wp14:anchorId="2A7CBCD0" wp14:editId="0E643A8D">
            <wp:extent cx="2495335" cy="1115561"/>
            <wp:effectExtent l="0" t="0" r="0" b="0"/>
            <wp:docPr id="5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a:stretch>
                      <a:fillRect/>
                    </a:stretch>
                  </pic:blipFill>
                  <pic:spPr>
                    <a:xfrm>
                      <a:off x="0" y="0"/>
                      <a:ext cx="2495335" cy="1115561"/>
                    </a:xfrm>
                    <a:prstGeom prst="rect">
                      <a:avLst/>
                    </a:prstGeom>
                    <a:ln/>
                  </pic:spPr>
                </pic:pic>
              </a:graphicData>
            </a:graphic>
          </wp:inline>
        </w:drawing>
      </w:r>
      <w:r>
        <w:rPr>
          <w:rFonts w:ascii="Arial" w:eastAsia="Arial" w:hAnsi="Arial" w:cs="Arial"/>
        </w:rPr>
        <w:t xml:space="preserve"> </w:t>
      </w:r>
      <w:r>
        <w:rPr>
          <w:rFonts w:ascii="Arial" w:eastAsia="Arial" w:hAnsi="Arial" w:cs="Arial"/>
          <w:noProof/>
        </w:rPr>
        <w:drawing>
          <wp:inline distT="0" distB="0" distL="0" distR="0" wp14:anchorId="3626F589" wp14:editId="0FA65919">
            <wp:extent cx="772563" cy="1175166"/>
            <wp:effectExtent l="0" t="0" r="0" b="0"/>
            <wp:docPr id="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772563" cy="1175166"/>
                    </a:xfrm>
                    <a:prstGeom prst="rect">
                      <a:avLst/>
                    </a:prstGeom>
                    <a:ln/>
                  </pic:spPr>
                </pic:pic>
              </a:graphicData>
            </a:graphic>
          </wp:inline>
        </w:drawing>
      </w:r>
    </w:p>
    <w:p w14:paraId="7103FE2D" w14:textId="77777777" w:rsidR="00F55C2E" w:rsidRDefault="006D152B">
      <w:pPr>
        <w:keepNext/>
        <w:keepLines/>
        <w:pBdr>
          <w:bottom w:val="single" w:sz="24" w:space="1" w:color="C8221A"/>
        </w:pBdr>
        <w:tabs>
          <w:tab w:val="left" w:pos="720"/>
        </w:tabs>
        <w:spacing w:after="120" w:line="240" w:lineRule="auto"/>
        <w:ind w:left="720" w:hanging="720"/>
        <w:rPr>
          <w:rFonts w:ascii="Arial" w:eastAsia="Arial" w:hAnsi="Arial" w:cs="Arial"/>
          <w:b/>
          <w:sz w:val="24"/>
          <w:szCs w:val="24"/>
        </w:rPr>
      </w:pPr>
      <w:r>
        <w:rPr>
          <w:rFonts w:ascii="Arial" w:eastAsia="Arial" w:hAnsi="Arial" w:cs="Arial"/>
          <w:b/>
          <w:sz w:val="24"/>
          <w:szCs w:val="24"/>
        </w:rPr>
        <w:t>Concur App Center</w:t>
      </w:r>
    </w:p>
    <w:p w14:paraId="413AF69D" w14:textId="77777777" w:rsidR="00F55C2E" w:rsidRDefault="006D152B">
      <w:pPr>
        <w:spacing w:before="10"/>
        <w:rPr>
          <w:rFonts w:ascii="Arial" w:eastAsia="Arial" w:hAnsi="Arial" w:cs="Arial"/>
        </w:rPr>
      </w:pPr>
      <w:r>
        <w:rPr>
          <w:rFonts w:ascii="Arial" w:eastAsia="Arial" w:hAnsi="Arial" w:cs="Arial"/>
        </w:rPr>
        <w:t xml:space="preserve">Concur has many travel partners. As such, there are many partner relationships with company specific applications that can be utilized and connected to your Concur profile for business transactions. </w:t>
      </w:r>
    </w:p>
    <w:p w14:paraId="0E13BF07" w14:textId="77777777" w:rsidR="00F55C2E" w:rsidRDefault="006D152B">
      <w:pPr>
        <w:spacing w:before="10"/>
        <w:rPr>
          <w:rFonts w:ascii="Arial" w:eastAsia="Arial" w:hAnsi="Arial" w:cs="Arial"/>
        </w:rPr>
      </w:pPr>
      <w:r>
        <w:rPr>
          <w:rFonts w:ascii="Arial" w:eastAsia="Arial" w:hAnsi="Arial" w:cs="Arial"/>
        </w:rPr>
        <w:t>As an example, a traveler can connect their business ground transportation account to Concur. As the app is used to secure transportation (i.e. Lyft) the related receipt will be automatically stored in the travelers list of available receipts that can be used to recall and support trip expenses.</w:t>
      </w:r>
    </w:p>
    <w:p w14:paraId="269428CA" w14:textId="77777777" w:rsidR="00F55C2E" w:rsidRDefault="006D152B">
      <w:pPr>
        <w:spacing w:before="10"/>
        <w:rPr>
          <w:rFonts w:ascii="Arial" w:eastAsia="Arial" w:hAnsi="Arial" w:cs="Arial"/>
        </w:rPr>
      </w:pPr>
      <w:r>
        <w:rPr>
          <w:rFonts w:ascii="Arial" w:eastAsia="Arial" w:hAnsi="Arial" w:cs="Arial"/>
        </w:rPr>
        <w:t>To connect business applications visit the Concur App Center when logged into Concur.</w:t>
      </w:r>
    </w:p>
    <w:p w14:paraId="1CED9E88" w14:textId="77777777" w:rsidR="00F55C2E" w:rsidRDefault="006D152B">
      <w:pPr>
        <w:widowControl w:val="0"/>
        <w:pBdr>
          <w:top w:val="nil"/>
          <w:left w:val="nil"/>
          <w:bottom w:val="nil"/>
          <w:right w:val="nil"/>
          <w:between w:val="nil"/>
        </w:pBdr>
        <w:tabs>
          <w:tab w:val="left" w:pos="821"/>
        </w:tabs>
        <w:spacing w:before="78" w:after="0" w:line="240" w:lineRule="auto"/>
        <w:rPr>
          <w:rFonts w:ascii="Arial" w:eastAsia="Arial" w:hAnsi="Arial" w:cs="Arial"/>
          <w:color w:val="000000"/>
        </w:rPr>
      </w:pPr>
      <w:r>
        <w:rPr>
          <w:rFonts w:ascii="Arial" w:eastAsia="Arial" w:hAnsi="Arial" w:cs="Arial"/>
          <w:color w:val="000000"/>
        </w:rPr>
        <w:t xml:space="preserve">Once you are in Concur, </w:t>
      </w:r>
      <w:sdt>
        <w:sdtPr>
          <w:tag w:val="goog_rdk_4"/>
          <w:id w:val="-1717341760"/>
          <w:showingPlcHdr/>
        </w:sdtPr>
        <w:sdtEndPr/>
        <w:sdtContent>
          <w:r w:rsidR="005E67DF">
            <w:t xml:space="preserve">     </w:t>
          </w:r>
        </w:sdtContent>
      </w:sdt>
      <w:r>
        <w:rPr>
          <w:rFonts w:ascii="Arial" w:eastAsia="Arial" w:hAnsi="Arial" w:cs="Arial"/>
          <w:color w:val="000000"/>
        </w:rPr>
        <w:t xml:space="preserve">click the </w:t>
      </w:r>
      <w:r>
        <w:rPr>
          <w:rFonts w:ascii="Arial" w:eastAsia="Arial" w:hAnsi="Arial" w:cs="Arial"/>
          <w:b/>
          <w:color w:val="000000"/>
        </w:rPr>
        <w:t xml:space="preserve">App Center, </w:t>
      </w:r>
      <w:r>
        <w:rPr>
          <w:rFonts w:ascii="Arial" w:eastAsia="Arial" w:hAnsi="Arial" w:cs="Arial"/>
          <w:color w:val="000000"/>
        </w:rPr>
        <w:t>then search for a specific app, or choose an app category:</w:t>
      </w:r>
    </w:p>
    <w:p w14:paraId="62E79661" w14:textId="77777777" w:rsidR="00F55C2E" w:rsidRDefault="006D152B">
      <w:pPr>
        <w:widowControl w:val="0"/>
        <w:pBdr>
          <w:top w:val="nil"/>
          <w:left w:val="nil"/>
          <w:bottom w:val="nil"/>
          <w:right w:val="nil"/>
          <w:between w:val="nil"/>
        </w:pBdr>
        <w:tabs>
          <w:tab w:val="left" w:pos="821"/>
        </w:tabs>
        <w:spacing w:before="78" w:after="0" w:line="240" w:lineRule="auto"/>
        <w:rPr>
          <w:rFonts w:ascii="Arial" w:eastAsia="Arial" w:hAnsi="Arial" w:cs="Arial"/>
          <w:b/>
          <w:color w:val="000000"/>
        </w:rPr>
      </w:pPr>
      <w:r>
        <w:rPr>
          <w:rFonts w:ascii="Arial" w:eastAsia="Arial" w:hAnsi="Arial" w:cs="Arial"/>
          <w:noProof/>
          <w:color w:val="000000"/>
          <w:sz w:val="19"/>
          <w:szCs w:val="19"/>
        </w:rPr>
        <w:drawing>
          <wp:inline distT="0" distB="0" distL="0" distR="0" wp14:anchorId="7BB4BCC4" wp14:editId="5FBA9D3E">
            <wp:extent cx="4879772" cy="3592506"/>
            <wp:effectExtent l="0" t="0" r="0" b="0"/>
            <wp:docPr id="5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4879772" cy="3592506"/>
                    </a:xfrm>
                    <a:prstGeom prst="rect">
                      <a:avLst/>
                    </a:prstGeom>
                    <a:ln/>
                  </pic:spPr>
                </pic:pic>
              </a:graphicData>
            </a:graphic>
          </wp:inline>
        </w:drawing>
      </w:r>
    </w:p>
    <w:p w14:paraId="6980F24F" w14:textId="77777777" w:rsidR="00F55C2E" w:rsidRDefault="006D152B">
      <w:pPr>
        <w:widowControl w:val="0"/>
        <w:pBdr>
          <w:top w:val="nil"/>
          <w:left w:val="nil"/>
          <w:bottom w:val="nil"/>
          <w:right w:val="nil"/>
          <w:between w:val="nil"/>
        </w:pBdr>
        <w:tabs>
          <w:tab w:val="left" w:pos="821"/>
        </w:tabs>
        <w:spacing w:before="78" w:after="0" w:line="240" w:lineRule="auto"/>
        <w:rPr>
          <w:rFonts w:ascii="Arial" w:eastAsia="Arial" w:hAnsi="Arial" w:cs="Arial"/>
          <w:color w:val="000000"/>
        </w:rPr>
      </w:pPr>
      <w:r>
        <w:rPr>
          <w:rFonts w:ascii="Arial" w:eastAsia="Arial" w:hAnsi="Arial" w:cs="Arial"/>
          <w:color w:val="000000"/>
        </w:rPr>
        <w:tab/>
      </w:r>
    </w:p>
    <w:p w14:paraId="12DCB032" w14:textId="77777777" w:rsidR="00F55C2E" w:rsidRDefault="006D152B">
      <w:pPr>
        <w:widowControl w:val="0"/>
        <w:tabs>
          <w:tab w:val="left" w:pos="821"/>
        </w:tabs>
        <w:spacing w:before="76" w:after="0" w:line="240" w:lineRule="auto"/>
        <w:rPr>
          <w:rFonts w:ascii="Arial" w:eastAsia="Arial" w:hAnsi="Arial" w:cs="Arial"/>
        </w:rPr>
      </w:pPr>
      <w:r>
        <w:rPr>
          <w:rFonts w:ascii="Arial" w:eastAsia="Arial" w:hAnsi="Arial" w:cs="Arial"/>
        </w:rPr>
        <w:t xml:space="preserve">Once </w:t>
      </w:r>
      <w:sdt>
        <w:sdtPr>
          <w:tag w:val="goog_rdk_5"/>
          <w:id w:val="532920102"/>
        </w:sdtPr>
        <w:sdtEndPr/>
        <w:sdtContent>
          <w:r>
            <w:rPr>
              <w:rFonts w:ascii="Arial" w:eastAsia="Arial" w:hAnsi="Arial" w:cs="Arial"/>
            </w:rPr>
            <w:t xml:space="preserve">a </w:t>
          </w:r>
        </w:sdtContent>
      </w:sdt>
      <w:r>
        <w:rPr>
          <w:rFonts w:ascii="Arial" w:eastAsia="Arial" w:hAnsi="Arial" w:cs="Arial"/>
        </w:rPr>
        <w:t xml:space="preserve">specific app is selected, click the blue </w:t>
      </w:r>
      <w:r>
        <w:rPr>
          <w:rFonts w:ascii="Arial" w:eastAsia="Arial" w:hAnsi="Arial" w:cs="Arial"/>
          <w:b/>
        </w:rPr>
        <w:t>Connect</w:t>
      </w:r>
      <w:r>
        <w:rPr>
          <w:rFonts w:ascii="Arial" w:eastAsia="Arial" w:hAnsi="Arial" w:cs="Arial"/>
        </w:rPr>
        <w:t xml:space="preserve"> button and follow prompts to finish connection. Once done you should see that</w:t>
      </w:r>
      <w:sdt>
        <w:sdtPr>
          <w:tag w:val="goog_rdk_6"/>
          <w:id w:val="-1651738936"/>
        </w:sdtPr>
        <w:sdtEndPr/>
        <w:sdtContent>
          <w:r>
            <w:rPr>
              <w:rFonts w:ascii="Arial" w:eastAsia="Arial" w:hAnsi="Arial" w:cs="Arial"/>
            </w:rPr>
            <w:t xml:space="preserve"> the</w:t>
          </w:r>
        </w:sdtContent>
      </w:sdt>
      <w:r>
        <w:rPr>
          <w:rFonts w:ascii="Arial" w:eastAsia="Arial" w:hAnsi="Arial" w:cs="Arial"/>
        </w:rPr>
        <w:t xml:space="preserve"> app shows connected like</w:t>
      </w:r>
      <w:sdt>
        <w:sdtPr>
          <w:tag w:val="goog_rdk_7"/>
          <w:id w:val="759568057"/>
        </w:sdtPr>
        <w:sdtEndPr/>
        <w:sdtContent>
          <w:r>
            <w:rPr>
              <w:rFonts w:ascii="Arial" w:eastAsia="Arial" w:hAnsi="Arial" w:cs="Arial"/>
            </w:rPr>
            <w:t xml:space="preserve"> in the</w:t>
          </w:r>
        </w:sdtContent>
      </w:sdt>
      <w:r>
        <w:rPr>
          <w:rFonts w:ascii="Arial" w:eastAsia="Arial" w:hAnsi="Arial" w:cs="Arial"/>
        </w:rPr>
        <w:t xml:space="preserve"> example below.</w:t>
      </w:r>
    </w:p>
    <w:p w14:paraId="37602C6E" w14:textId="77777777" w:rsidR="00F55C2E" w:rsidRDefault="006D152B">
      <w:pPr>
        <w:widowControl w:val="0"/>
        <w:tabs>
          <w:tab w:val="left" w:pos="820"/>
        </w:tabs>
        <w:spacing w:before="76" w:after="0" w:line="240" w:lineRule="auto"/>
        <w:rPr>
          <w:rFonts w:ascii="Arial" w:eastAsia="Arial" w:hAnsi="Arial" w:cs="Arial"/>
        </w:rPr>
      </w:pPr>
      <w:r>
        <w:rPr>
          <w:noProof/>
        </w:rPr>
        <w:drawing>
          <wp:inline distT="0" distB="0" distL="0" distR="0" wp14:anchorId="152F3F0C" wp14:editId="50927BEF">
            <wp:extent cx="870329" cy="1250473"/>
            <wp:effectExtent l="0" t="0" r="0" b="0"/>
            <wp:docPr id="5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870329" cy="1250473"/>
                    </a:xfrm>
                    <a:prstGeom prst="rect">
                      <a:avLst/>
                    </a:prstGeom>
                    <a:ln/>
                  </pic:spPr>
                </pic:pic>
              </a:graphicData>
            </a:graphic>
          </wp:inline>
        </w:drawing>
      </w:r>
      <w:r>
        <w:rPr>
          <w:rFonts w:ascii="Arial" w:eastAsia="Arial" w:hAnsi="Arial" w:cs="Arial"/>
        </w:rPr>
        <w:t xml:space="preserve"> </w:t>
      </w:r>
    </w:p>
    <w:sectPr w:rsidR="00F55C2E">
      <w:headerReference w:type="default" r:id="rId23"/>
      <w:footerReference w:type="default" r:id="rId24"/>
      <w:pgSz w:w="12240" w:h="15840"/>
      <w:pgMar w:top="576" w:right="720" w:bottom="57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B9F1" w14:textId="77777777" w:rsidR="002A6C75" w:rsidRDefault="002A6C75">
      <w:pPr>
        <w:spacing w:after="0" w:line="240" w:lineRule="auto"/>
      </w:pPr>
      <w:r>
        <w:separator/>
      </w:r>
    </w:p>
  </w:endnote>
  <w:endnote w:type="continuationSeparator" w:id="0">
    <w:p w14:paraId="361B5F53" w14:textId="77777777" w:rsidR="002A6C75" w:rsidRDefault="002A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Sans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17C4" w14:textId="77777777" w:rsidR="00F55C2E" w:rsidRDefault="006D152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5E67DF">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46FDABB8" w14:textId="77777777" w:rsidR="00F55C2E" w:rsidRDefault="00F55C2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FB09" w14:textId="77777777" w:rsidR="002A6C75" w:rsidRDefault="002A6C75">
      <w:pPr>
        <w:spacing w:after="0" w:line="240" w:lineRule="auto"/>
      </w:pPr>
      <w:r>
        <w:separator/>
      </w:r>
    </w:p>
  </w:footnote>
  <w:footnote w:type="continuationSeparator" w:id="0">
    <w:p w14:paraId="5BA2FA09" w14:textId="77777777" w:rsidR="002A6C75" w:rsidRDefault="002A6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1A4D" w14:textId="77777777" w:rsidR="00F55C2E" w:rsidRDefault="006D152B">
    <w:pPr>
      <w:pBdr>
        <w:top w:val="nil"/>
        <w:left w:val="nil"/>
        <w:bottom w:val="nil"/>
        <w:right w:val="nil"/>
        <w:between w:val="nil"/>
      </w:pBdr>
      <w:tabs>
        <w:tab w:val="right" w:pos="10080"/>
      </w:tabs>
      <w:spacing w:after="0" w:line="240" w:lineRule="auto"/>
      <w:rPr>
        <w:rFonts w:ascii="Arial" w:eastAsia="Arial" w:hAnsi="Arial" w:cs="Arial"/>
        <w:b/>
        <w:color w:val="808080"/>
        <w:sz w:val="16"/>
        <w:szCs w:val="16"/>
      </w:rPr>
    </w:pPr>
    <w:r>
      <w:rPr>
        <w:rFonts w:ascii="Arial" w:eastAsia="Arial" w:hAnsi="Arial" w:cs="Arial"/>
        <w:b/>
        <w:color w:val="80808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7A50"/>
    <w:multiLevelType w:val="multilevel"/>
    <w:tmpl w:val="5ED6AC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Arial" w:eastAsia="Arial" w:hAnsi="Arial" w:cs="Arial"/>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CA4613"/>
    <w:multiLevelType w:val="multilevel"/>
    <w:tmpl w:val="FE42F43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A537E8"/>
    <w:multiLevelType w:val="multilevel"/>
    <w:tmpl w:val="129AED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EAB2AAC"/>
    <w:multiLevelType w:val="multilevel"/>
    <w:tmpl w:val="6A4A0FEE"/>
    <w:lvl w:ilvl="0">
      <w:start w:val="1"/>
      <w:numFmt w:val="decimal"/>
      <w:pStyle w:val="Concur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2E"/>
    <w:rsid w:val="002A6C75"/>
    <w:rsid w:val="005056DC"/>
    <w:rsid w:val="005E67DF"/>
    <w:rsid w:val="006D152B"/>
    <w:rsid w:val="00F5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7148"/>
  <w15:docId w15:val="{DF98070C-B7BC-4949-97DF-73D44B94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7C"/>
  </w:style>
  <w:style w:type="paragraph" w:styleId="Heading1">
    <w:name w:val="heading 1"/>
    <w:basedOn w:val="Normal"/>
    <w:link w:val="Heading1Char"/>
    <w:uiPriority w:val="1"/>
    <w:qFormat/>
    <w:rsid w:val="00654B6F"/>
    <w:pPr>
      <w:widowControl w:val="0"/>
      <w:autoSpaceDE w:val="0"/>
      <w:autoSpaceDN w:val="0"/>
      <w:spacing w:after="0" w:line="240" w:lineRule="auto"/>
      <w:ind w:left="184"/>
      <w:outlineLvl w:val="0"/>
    </w:pPr>
    <w:rPr>
      <w:rFonts w:ascii="Cambria" w:eastAsia="Cambria" w:hAnsi="Cambria" w:cs="Cambria"/>
      <w:b/>
      <w:bCs/>
      <w:sz w:val="32"/>
      <w:szCs w:val="32"/>
      <w:lang w:bidi="en-US"/>
    </w:rPr>
  </w:style>
  <w:style w:type="paragraph" w:styleId="Heading2">
    <w:name w:val="heading 2"/>
    <w:basedOn w:val="Normal"/>
    <w:link w:val="Heading2Char"/>
    <w:uiPriority w:val="1"/>
    <w:qFormat/>
    <w:rsid w:val="00654B6F"/>
    <w:pPr>
      <w:widowControl w:val="0"/>
      <w:autoSpaceDE w:val="0"/>
      <w:autoSpaceDN w:val="0"/>
      <w:spacing w:before="21" w:after="0" w:line="240" w:lineRule="auto"/>
      <w:ind w:left="907"/>
      <w:outlineLvl w:val="1"/>
    </w:pPr>
    <w:rPr>
      <w:rFonts w:ascii="Arial" w:eastAsia="Arial" w:hAnsi="Arial" w:cs="Arial"/>
      <w:b/>
      <w:bCs/>
      <w:sz w:val="19"/>
      <w:szCs w:val="19"/>
      <w:lang w:bidi="en-US"/>
    </w:rPr>
  </w:style>
  <w:style w:type="paragraph" w:styleId="Heading3">
    <w:name w:val="heading 3"/>
    <w:basedOn w:val="Normal"/>
    <w:next w:val="Normal"/>
    <w:link w:val="Heading3Char"/>
    <w:uiPriority w:val="1"/>
    <w:unhideWhenUsed/>
    <w:qFormat/>
    <w:rsid w:val="00654B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654B6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654B6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654B6F"/>
    <w:rPr>
      <w:rFonts w:ascii="Cambria" w:eastAsia="Cambria" w:hAnsi="Cambria" w:cs="Cambria"/>
      <w:b/>
      <w:bCs/>
      <w:sz w:val="32"/>
      <w:szCs w:val="32"/>
      <w:lang w:bidi="en-US"/>
    </w:rPr>
  </w:style>
  <w:style w:type="character" w:customStyle="1" w:styleId="Heading2Char">
    <w:name w:val="Heading 2 Char"/>
    <w:basedOn w:val="DefaultParagraphFont"/>
    <w:link w:val="Heading2"/>
    <w:uiPriority w:val="1"/>
    <w:rsid w:val="00654B6F"/>
    <w:rPr>
      <w:rFonts w:ascii="Arial" w:eastAsia="Arial" w:hAnsi="Arial" w:cs="Arial"/>
      <w:b/>
      <w:bCs/>
      <w:sz w:val="19"/>
      <w:szCs w:val="19"/>
      <w:lang w:bidi="en-US"/>
    </w:rPr>
  </w:style>
  <w:style w:type="paragraph" w:styleId="BodyText">
    <w:name w:val="Body Text"/>
    <w:basedOn w:val="Normal"/>
    <w:link w:val="BodyTextChar"/>
    <w:uiPriority w:val="1"/>
    <w:qFormat/>
    <w:rsid w:val="00654B6F"/>
    <w:pPr>
      <w:widowControl w:val="0"/>
      <w:autoSpaceDE w:val="0"/>
      <w:autoSpaceDN w:val="0"/>
      <w:spacing w:after="0" w:line="240" w:lineRule="auto"/>
    </w:pPr>
    <w:rPr>
      <w:rFonts w:ascii="Arial" w:eastAsia="Arial" w:hAnsi="Arial" w:cs="Arial"/>
      <w:sz w:val="19"/>
      <w:szCs w:val="19"/>
      <w:lang w:bidi="en-US"/>
    </w:rPr>
  </w:style>
  <w:style w:type="character" w:customStyle="1" w:styleId="BodyTextChar">
    <w:name w:val="Body Text Char"/>
    <w:basedOn w:val="DefaultParagraphFont"/>
    <w:link w:val="BodyText"/>
    <w:uiPriority w:val="1"/>
    <w:rsid w:val="00654B6F"/>
    <w:rPr>
      <w:rFonts w:ascii="Arial" w:eastAsia="Arial" w:hAnsi="Arial" w:cs="Arial"/>
      <w:sz w:val="19"/>
      <w:szCs w:val="19"/>
      <w:lang w:bidi="en-US"/>
    </w:rPr>
  </w:style>
  <w:style w:type="paragraph" w:styleId="ListParagraph">
    <w:name w:val="List Paragraph"/>
    <w:basedOn w:val="Normal"/>
    <w:uiPriority w:val="34"/>
    <w:qFormat/>
    <w:rsid w:val="00654B6F"/>
    <w:pPr>
      <w:widowControl w:val="0"/>
      <w:autoSpaceDE w:val="0"/>
      <w:autoSpaceDN w:val="0"/>
      <w:spacing w:before="85" w:after="0" w:line="240" w:lineRule="auto"/>
      <w:ind w:left="544" w:hanging="360"/>
    </w:pPr>
    <w:rPr>
      <w:rFonts w:ascii="Arial" w:eastAsia="Arial" w:hAnsi="Arial" w:cs="Arial"/>
      <w:lang w:bidi="en-US"/>
    </w:rPr>
  </w:style>
  <w:style w:type="character" w:customStyle="1" w:styleId="Heading3Char">
    <w:name w:val="Heading 3 Char"/>
    <w:basedOn w:val="DefaultParagraphFont"/>
    <w:link w:val="Heading3"/>
    <w:uiPriority w:val="9"/>
    <w:semiHidden/>
    <w:rsid w:val="00654B6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54B6F"/>
    <w:rPr>
      <w:rFonts w:asciiTheme="majorHAnsi" w:eastAsiaTheme="majorEastAsia" w:hAnsiTheme="majorHAnsi" w:cstheme="majorBidi"/>
      <w:i/>
      <w:iCs/>
      <w:color w:val="2E74B5" w:themeColor="accent1" w:themeShade="BF"/>
    </w:rPr>
  </w:style>
  <w:style w:type="table" w:customStyle="1" w:styleId="TableGrid">
    <w:name w:val="TableGrid"/>
    <w:rsid w:val="00654B6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54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6F"/>
  </w:style>
  <w:style w:type="paragraph" w:styleId="Footer">
    <w:name w:val="footer"/>
    <w:basedOn w:val="Normal"/>
    <w:link w:val="FooterChar"/>
    <w:uiPriority w:val="99"/>
    <w:unhideWhenUsed/>
    <w:rsid w:val="00654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6F"/>
  </w:style>
  <w:style w:type="character" w:customStyle="1" w:styleId="Heading5Char">
    <w:name w:val="Heading 5 Char"/>
    <w:basedOn w:val="DefaultParagraphFont"/>
    <w:link w:val="Heading5"/>
    <w:uiPriority w:val="9"/>
    <w:semiHidden/>
    <w:rsid w:val="00654B6F"/>
    <w:rPr>
      <w:rFonts w:asciiTheme="majorHAnsi" w:eastAsiaTheme="majorEastAsia" w:hAnsiTheme="majorHAnsi" w:cstheme="majorBidi"/>
      <w:color w:val="2E74B5" w:themeColor="accent1" w:themeShade="BF"/>
    </w:rPr>
  </w:style>
  <w:style w:type="paragraph" w:styleId="TOC1">
    <w:name w:val="toc 1"/>
    <w:basedOn w:val="Normal"/>
    <w:uiPriority w:val="39"/>
    <w:qFormat/>
    <w:rsid w:val="00654B6F"/>
    <w:pPr>
      <w:widowControl w:val="0"/>
      <w:autoSpaceDE w:val="0"/>
      <w:autoSpaceDN w:val="0"/>
      <w:spacing w:before="144" w:after="0" w:line="240" w:lineRule="auto"/>
      <w:ind w:left="260"/>
    </w:pPr>
    <w:rPr>
      <w:sz w:val="24"/>
      <w:szCs w:val="24"/>
      <w:lang w:bidi="en-US"/>
    </w:rPr>
  </w:style>
  <w:style w:type="paragraph" w:styleId="TOC2">
    <w:name w:val="toc 2"/>
    <w:basedOn w:val="Normal"/>
    <w:uiPriority w:val="39"/>
    <w:qFormat/>
    <w:rsid w:val="00654B6F"/>
    <w:pPr>
      <w:widowControl w:val="0"/>
      <w:autoSpaceDE w:val="0"/>
      <w:autoSpaceDN w:val="0"/>
      <w:spacing w:before="147" w:after="0" w:line="240" w:lineRule="auto"/>
      <w:ind w:left="652"/>
    </w:pPr>
    <w:rPr>
      <w:sz w:val="24"/>
      <w:szCs w:val="24"/>
      <w:lang w:bidi="en-US"/>
    </w:rPr>
  </w:style>
  <w:style w:type="paragraph" w:customStyle="1" w:styleId="TableParagraph">
    <w:name w:val="Table Paragraph"/>
    <w:basedOn w:val="Normal"/>
    <w:uiPriority w:val="1"/>
    <w:qFormat/>
    <w:rsid w:val="00654B6F"/>
    <w:pPr>
      <w:widowControl w:val="0"/>
      <w:autoSpaceDE w:val="0"/>
      <w:autoSpaceDN w:val="0"/>
      <w:spacing w:after="0" w:line="240" w:lineRule="auto"/>
      <w:ind w:left="107"/>
    </w:pPr>
    <w:rPr>
      <w:lang w:bidi="en-US"/>
    </w:rPr>
  </w:style>
  <w:style w:type="paragraph" w:customStyle="1" w:styleId="BodyTextArial">
    <w:name w:val="Body Text_Arial"/>
    <w:rsid w:val="007F704D"/>
    <w:pPr>
      <w:spacing w:before="60" w:after="180" w:line="312" w:lineRule="auto"/>
    </w:pPr>
    <w:rPr>
      <w:rFonts w:ascii="Arial" w:hAnsi="Arial" w:cs="Times New Roman"/>
      <w:sz w:val="20"/>
    </w:rPr>
  </w:style>
  <w:style w:type="character" w:styleId="Hyperlink">
    <w:name w:val="Hyperlink"/>
    <w:basedOn w:val="DefaultParagraphFont"/>
    <w:uiPriority w:val="99"/>
    <w:rsid w:val="007F704D"/>
    <w:rPr>
      <w:color w:val="0000FF"/>
      <w:u w:val="single"/>
    </w:rPr>
  </w:style>
  <w:style w:type="paragraph" w:customStyle="1" w:styleId="Heading0NoTOC-RedLine">
    <w:name w:val="Heading 0_No TOC-Red Line"/>
    <w:next w:val="BodyTextArial"/>
    <w:semiHidden/>
    <w:rsid w:val="00D848B5"/>
    <w:pPr>
      <w:keepNext/>
      <w:keepLines/>
      <w:pBdr>
        <w:bottom w:val="single" w:sz="24" w:space="1" w:color="C00000"/>
      </w:pBdr>
      <w:spacing w:before="360" w:after="120" w:line="240" w:lineRule="auto"/>
    </w:pPr>
    <w:rPr>
      <w:rFonts w:ascii="Arial" w:eastAsia="Times New Roman" w:hAnsi="Arial" w:cs="Times New Roman"/>
      <w:b/>
      <w:bCs/>
      <w:sz w:val="24"/>
    </w:rPr>
  </w:style>
  <w:style w:type="paragraph" w:customStyle="1" w:styleId="H-Subtitle04BoldandUnderlined">
    <w:name w:val="H-Subtitle 04_Bold and Underlined"/>
    <w:next w:val="BodyTextArial"/>
    <w:uiPriority w:val="13"/>
    <w:rsid w:val="00D848B5"/>
    <w:pPr>
      <w:keepNext/>
      <w:keepLines/>
      <w:spacing w:before="240" w:after="120" w:line="240" w:lineRule="auto"/>
    </w:pPr>
    <w:rPr>
      <w:rFonts w:ascii="Arial" w:hAnsi="Arial" w:cs="Times New Roman"/>
      <w:b/>
      <w:sz w:val="20"/>
      <w:szCs w:val="20"/>
      <w:u w:val="single"/>
    </w:rPr>
  </w:style>
  <w:style w:type="character" w:styleId="PlaceholderText">
    <w:name w:val="Placeholder Text"/>
    <w:basedOn w:val="DefaultParagraphFont"/>
    <w:uiPriority w:val="99"/>
    <w:semiHidden/>
    <w:rsid w:val="00D848B5"/>
    <w:rPr>
      <w:color w:val="808080"/>
    </w:rPr>
  </w:style>
  <w:style w:type="paragraph" w:customStyle="1" w:styleId="Table01Header">
    <w:name w:val="Table 01_Header"/>
    <w:uiPriority w:val="20"/>
    <w:rsid w:val="00D848B5"/>
    <w:pPr>
      <w:keepNext/>
      <w:keepLines/>
      <w:spacing w:before="40" w:after="20" w:line="240" w:lineRule="auto"/>
    </w:pPr>
    <w:rPr>
      <w:rFonts w:ascii="Arial" w:hAnsi="Arial" w:cs="Arial"/>
      <w:b/>
      <w:sz w:val="20"/>
      <w:szCs w:val="20"/>
    </w:rPr>
  </w:style>
  <w:style w:type="paragraph" w:customStyle="1" w:styleId="Table02Body">
    <w:name w:val="Table 02_Body"/>
    <w:uiPriority w:val="21"/>
    <w:rsid w:val="00D848B5"/>
    <w:pPr>
      <w:spacing w:before="40" w:after="20" w:line="271" w:lineRule="auto"/>
    </w:pPr>
    <w:rPr>
      <w:rFonts w:ascii="Arial" w:hAnsi="Arial" w:cs="Arial"/>
      <w:sz w:val="20"/>
      <w:szCs w:val="20"/>
    </w:rPr>
  </w:style>
  <w:style w:type="paragraph" w:customStyle="1" w:styleId="TDocCover01Title">
    <w:name w:val="TDoc_Cover 01_Title"/>
    <w:next w:val="BodyText"/>
    <w:uiPriority w:val="50"/>
    <w:semiHidden/>
    <w:rsid w:val="00D848B5"/>
    <w:pPr>
      <w:spacing w:after="0" w:line="271" w:lineRule="auto"/>
      <w:jc w:val="right"/>
    </w:pPr>
    <w:rPr>
      <w:rFonts w:ascii="Arial" w:hAnsi="Arial" w:cs="Times New Roman"/>
      <w:b/>
      <w:sz w:val="26"/>
      <w:szCs w:val="26"/>
    </w:rPr>
  </w:style>
  <w:style w:type="paragraph" w:customStyle="1" w:styleId="TDocCover03Space">
    <w:name w:val="TDoc_Cover 03_Space"/>
    <w:next w:val="TDocCover04LastRevised"/>
    <w:uiPriority w:val="52"/>
    <w:semiHidden/>
    <w:rsid w:val="00D848B5"/>
    <w:pPr>
      <w:spacing w:after="0" w:line="10000" w:lineRule="exact"/>
    </w:pPr>
    <w:rPr>
      <w:rFonts w:ascii="Arial" w:hAnsi="Arial" w:cs="Times New Roman"/>
    </w:rPr>
  </w:style>
  <w:style w:type="paragraph" w:customStyle="1" w:styleId="TDocCover04LastRevised">
    <w:name w:val="TDoc_Cover 04_Last Revised"/>
    <w:uiPriority w:val="53"/>
    <w:semiHidden/>
    <w:rsid w:val="00D848B5"/>
    <w:pPr>
      <w:tabs>
        <w:tab w:val="left" w:pos="2160"/>
      </w:tabs>
      <w:spacing w:before="180" w:after="180" w:line="240" w:lineRule="auto"/>
      <w:ind w:left="2160" w:hanging="2160"/>
    </w:pPr>
    <w:rPr>
      <w:rFonts w:ascii="Arial" w:hAnsi="Arial" w:cs="Times New Roman"/>
      <w:b/>
    </w:rPr>
  </w:style>
  <w:style w:type="paragraph" w:customStyle="1" w:styleId="TDocInfo02">
    <w:name w:val="TDoc_Info 02"/>
    <w:next w:val="BodyTextArial"/>
    <w:uiPriority w:val="56"/>
    <w:semiHidden/>
    <w:qFormat/>
    <w:rsid w:val="00D848B5"/>
    <w:pPr>
      <w:shd w:val="clear" w:color="auto" w:fill="F2F2F2"/>
      <w:spacing w:before="60" w:after="60" w:line="276" w:lineRule="auto"/>
      <w:ind w:left="2160" w:hanging="2160"/>
      <w:outlineLvl w:val="1"/>
    </w:pPr>
    <w:rPr>
      <w:rFonts w:ascii="Arial" w:eastAsia="Times New Roman" w:hAnsi="Arial" w:cs="Times New Roman"/>
      <w:bCs/>
    </w:rPr>
  </w:style>
  <w:style w:type="paragraph" w:customStyle="1" w:styleId="TDocCover05Header-Footer">
    <w:name w:val="TDoc_Cover 05_Header-Footer"/>
    <w:basedOn w:val="Normal"/>
    <w:uiPriority w:val="54"/>
    <w:qFormat/>
    <w:rsid w:val="007B437F"/>
    <w:pPr>
      <w:tabs>
        <w:tab w:val="right" w:pos="10080"/>
      </w:tabs>
      <w:spacing w:after="0" w:line="240" w:lineRule="auto"/>
    </w:pPr>
    <w:rPr>
      <w:rFonts w:ascii="Arial" w:hAnsi="Arial" w:cs="Times New Roman"/>
      <w:b/>
      <w:color w:val="808080"/>
      <w:sz w:val="16"/>
      <w:szCs w:val="18"/>
    </w:rPr>
  </w:style>
  <w:style w:type="paragraph" w:styleId="BalloonText">
    <w:name w:val="Balloon Text"/>
    <w:basedOn w:val="Normal"/>
    <w:link w:val="BalloonTextChar"/>
    <w:uiPriority w:val="99"/>
    <w:semiHidden/>
    <w:unhideWhenUsed/>
    <w:rsid w:val="00AD2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B94"/>
    <w:rPr>
      <w:rFonts w:ascii="Segoe UI" w:hAnsi="Segoe UI" w:cs="Segoe UI"/>
      <w:sz w:val="18"/>
      <w:szCs w:val="18"/>
    </w:rPr>
  </w:style>
  <w:style w:type="paragraph" w:styleId="TOCHeading">
    <w:name w:val="TOC Heading"/>
    <w:basedOn w:val="Heading1"/>
    <w:next w:val="Normal"/>
    <w:uiPriority w:val="39"/>
    <w:unhideWhenUsed/>
    <w:qFormat/>
    <w:rsid w:val="00DD336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TOC3">
    <w:name w:val="toc 3"/>
    <w:basedOn w:val="Normal"/>
    <w:next w:val="Normal"/>
    <w:autoRedefine/>
    <w:uiPriority w:val="39"/>
    <w:unhideWhenUsed/>
    <w:rsid w:val="00DD336C"/>
    <w:pPr>
      <w:spacing w:after="100"/>
      <w:ind w:left="440"/>
    </w:pPr>
  </w:style>
  <w:style w:type="paragraph" w:customStyle="1" w:styleId="ConcurBodyText">
    <w:name w:val="Concur_BodyText"/>
    <w:basedOn w:val="Normal"/>
    <w:link w:val="ConcurBodyTextChar"/>
    <w:qFormat/>
    <w:rsid w:val="00262297"/>
    <w:pPr>
      <w:keepNext/>
      <w:spacing w:before="80" w:after="60" w:line="240" w:lineRule="auto"/>
    </w:pPr>
    <w:rPr>
      <w:rFonts w:ascii="BentonSans Regular" w:eastAsia="Times New Roman" w:hAnsi="BentonSans Regular" w:cs="Tahoma"/>
      <w:szCs w:val="20"/>
    </w:rPr>
  </w:style>
  <w:style w:type="character" w:customStyle="1" w:styleId="ConcurBodyTextChar">
    <w:name w:val="Concur_BodyText Char"/>
    <w:link w:val="ConcurBodyText"/>
    <w:rsid w:val="00262297"/>
    <w:rPr>
      <w:rFonts w:ascii="BentonSans Regular" w:eastAsia="Times New Roman" w:hAnsi="BentonSans Regular" w:cs="Tahoma"/>
      <w:szCs w:val="20"/>
    </w:rPr>
  </w:style>
  <w:style w:type="paragraph" w:customStyle="1" w:styleId="ConcurHeading1">
    <w:name w:val="Concur_Heading1"/>
    <w:basedOn w:val="Heading1"/>
    <w:link w:val="ConcurHeading1Char"/>
    <w:qFormat/>
    <w:rsid w:val="00262297"/>
    <w:pPr>
      <w:keepNext/>
      <w:widowControl/>
      <w:autoSpaceDE/>
      <w:autoSpaceDN/>
      <w:spacing w:after="120"/>
      <w:ind w:left="0"/>
    </w:pPr>
    <w:rPr>
      <w:rFonts w:ascii="Calibri" w:eastAsia="Times New Roman" w:hAnsi="Calibri" w:cs="Tahoma"/>
      <w:color w:val="365F91"/>
      <w:kern w:val="32"/>
      <w:lang w:bidi="ar-SA"/>
    </w:rPr>
  </w:style>
  <w:style w:type="character" w:customStyle="1" w:styleId="ConcurHeading1Char">
    <w:name w:val="Concur_Heading1 Char"/>
    <w:link w:val="ConcurHeading1"/>
    <w:rsid w:val="00262297"/>
    <w:rPr>
      <w:rFonts w:ascii="Calibri" w:eastAsia="Times New Roman" w:hAnsi="Calibri" w:cs="Tahoma"/>
      <w:b/>
      <w:bCs/>
      <w:color w:val="365F91"/>
      <w:kern w:val="32"/>
      <w:sz w:val="32"/>
      <w:szCs w:val="32"/>
    </w:rPr>
  </w:style>
  <w:style w:type="paragraph" w:customStyle="1" w:styleId="ConcurHeading2">
    <w:name w:val="Concur_Heading2"/>
    <w:basedOn w:val="Normal"/>
    <w:link w:val="ConcurHeading2Char"/>
    <w:qFormat/>
    <w:rsid w:val="00262297"/>
    <w:pPr>
      <w:keepNext/>
      <w:spacing w:before="240" w:after="120" w:line="240" w:lineRule="auto"/>
      <w:outlineLvl w:val="2"/>
    </w:pPr>
    <w:rPr>
      <w:rFonts w:eastAsia="Times New Roman" w:cs="Tahoma"/>
      <w:b/>
      <w:bCs/>
      <w:sz w:val="28"/>
      <w:szCs w:val="28"/>
    </w:rPr>
  </w:style>
  <w:style w:type="character" w:customStyle="1" w:styleId="ConcurHeading2Char">
    <w:name w:val="Concur_Heading2 Char"/>
    <w:link w:val="ConcurHeading2"/>
    <w:rsid w:val="00262297"/>
    <w:rPr>
      <w:rFonts w:ascii="Calibri" w:eastAsia="Times New Roman" w:hAnsi="Calibri" w:cs="Tahoma"/>
      <w:b/>
      <w:bCs/>
      <w:sz w:val="28"/>
      <w:szCs w:val="28"/>
    </w:rPr>
  </w:style>
  <w:style w:type="paragraph" w:customStyle="1" w:styleId="ConcurNumberedList">
    <w:name w:val="Concur_NumberedList"/>
    <w:basedOn w:val="Normal"/>
    <w:link w:val="ConcurNumberedListChar"/>
    <w:qFormat/>
    <w:rsid w:val="00262297"/>
    <w:pPr>
      <w:numPr>
        <w:numId w:val="4"/>
      </w:numPr>
      <w:spacing w:before="80" w:after="60" w:line="240" w:lineRule="auto"/>
    </w:pPr>
    <w:rPr>
      <w:rFonts w:ascii="BentonSans Regular" w:eastAsia="Times New Roman" w:hAnsi="BentonSans Regular" w:cs="Tahoma"/>
    </w:rPr>
  </w:style>
  <w:style w:type="character" w:customStyle="1" w:styleId="ConcurNumberedListChar">
    <w:name w:val="Concur_NumberedList Char"/>
    <w:link w:val="ConcurNumberedList"/>
    <w:rsid w:val="00262297"/>
    <w:rPr>
      <w:rFonts w:ascii="BentonSans Regular" w:eastAsia="Times New Roman" w:hAnsi="BentonSans Regular" w:cs="Tahoma"/>
    </w:rPr>
  </w:style>
  <w:style w:type="character" w:styleId="Strong">
    <w:name w:val="Strong"/>
    <w:uiPriority w:val="22"/>
    <w:qFormat/>
    <w:rsid w:val="00262297"/>
    <w:rPr>
      <w:b/>
      <w:bCs/>
    </w:rPr>
  </w:style>
  <w:style w:type="character" w:styleId="Emphasis">
    <w:name w:val="Emphasis"/>
    <w:uiPriority w:val="20"/>
    <w:qFormat/>
    <w:rsid w:val="00262297"/>
    <w:rPr>
      <w:i/>
      <w:iCs/>
    </w:rPr>
  </w:style>
  <w:style w:type="paragraph" w:customStyle="1" w:styleId="ConcurBulletedList">
    <w:name w:val="Concur_BulletedList"/>
    <w:basedOn w:val="ConcurBodyText"/>
    <w:qFormat/>
    <w:rsid w:val="00262297"/>
    <w:pPr>
      <w:tabs>
        <w:tab w:val="num" w:pos="720"/>
      </w:tabs>
      <w:ind w:left="720" w:hanging="360"/>
    </w:pPr>
  </w:style>
  <w:style w:type="paragraph" w:customStyle="1" w:styleId="ConcurBulletedIndent">
    <w:name w:val="Concur_BulletedIndent"/>
    <w:basedOn w:val="ConcurBulletedList"/>
    <w:qFormat/>
    <w:rsid w:val="00262297"/>
    <w:pPr>
      <w:ind w:left="8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8yC38NA7DqBS4nMh5s8EADmUBA==">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755</Words>
  <Characters>4310</Characters>
  <Application>Microsoft Office Word</Application>
  <DocSecurity>0</DocSecurity>
  <Lines>35</Lines>
  <Paragraphs>10</Paragraphs>
  <ScaleCrop>false</ScaleCrop>
  <Company>Sonoma State University</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Brionne B Saseen</dc:creator>
  <cp:lastModifiedBy>Carrie Schmidt</cp:lastModifiedBy>
  <cp:revision>3</cp:revision>
  <dcterms:created xsi:type="dcterms:W3CDTF">2022-03-19T16:51:00Z</dcterms:created>
  <dcterms:modified xsi:type="dcterms:W3CDTF">2022-04-08T20:57:00Z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0x0101009BF5EEA144615F4A9E8BAAFF1B342446</vt:lpwstr>
  </property>
</Properties>
</file>